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package.digital-signature-xmlsignature+xml" PartName="/_xmlsignatures/sig2.xml"/>
  <Override ContentType="application/vnd.openxmlformats-package.digital-signature-xmlsignature+xml" PartName="/_xmlsignatures/sig3.xml"/>
  <Override ContentType="application/vnd.openxmlformats-package.digital-signature-xmlsignature+xml" PartName="/_xmlsignatures/sig4.xml"/>
  <Override ContentType="application/vnd.openxmlformats-package.digital-signature-xmlsignature+xml" PartName="/_xmlsignatures/sig5.xml"/>
  <Override ContentType="application/vnd.openxmlformats-package.digital-signature-xmlsignature+xml" PartName="/_xmlsignatures/sig6.xml"/>
  <Override ContentType="application/vnd.openxmlformats-package.digital-signature-xmlsignature+xml" PartName="/_xmlsignatures/sig7.xml"/>
  <Override ContentType="application/vnd.openxmlformats-package.digital-signature-xmlsignature+xml" PartName="/_xmlsignatures/sig8.xml"/>
  <Override ContentType="application/vnd.openxmlformats-package.digital-signature-xmlsignature+xml" PartName="/_xmlsignatures/sig9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B49" w:rsidRPr="00AB7B49" w:rsidRDefault="0099154E" w:rsidP="00266F22">
      <w:pPr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3.4pt;height:80.15pt">
            <v:imagedata r:id="rId8" o:title=""/>
            <o:lock v:ext="edit" ungrouping="t" rotation="t" cropping="t" verticies="t" text="t" grouping="t"/>
            <o:signatureline v:ext="edit" id="{990E955B-7C48-4CFE-AF7F-4A719EA3FC1C}" provid="{00000000-0000-0000-0000-000000000000}" o:suggestedsigner="Рег. №" issignatureline="t"/>
          </v:shape>
        </w:pict>
      </w:r>
    </w:p>
    <w:p w:rsidR="00C222D3" w:rsidRPr="00C222D3" w:rsidRDefault="00C222D3" w:rsidP="00D430C7">
      <w:pPr>
        <w:rPr>
          <w:rFonts w:ascii="Times New Roman" w:hAnsi="Times New Roman"/>
          <w:b/>
        </w:rPr>
      </w:pPr>
      <w:r w:rsidRPr="00C222D3">
        <w:rPr>
          <w:rFonts w:ascii="Times New Roman" w:hAnsi="Times New Roman"/>
          <w:b/>
        </w:rPr>
        <w:t>ДО</w:t>
      </w:r>
    </w:p>
    <w:p w:rsidR="00D430C7" w:rsidRDefault="00D430C7" w:rsidP="00C222D3">
      <w:pPr>
        <w:rPr>
          <w:rFonts w:ascii="Times New Roman" w:hAnsi="Times New Roman"/>
          <w:b/>
        </w:rPr>
      </w:pPr>
    </w:p>
    <w:p w:rsidR="00C222D3" w:rsidRPr="00C222D3" w:rsidRDefault="0099154E" w:rsidP="00C222D3">
      <w:pPr>
        <w:rPr>
          <w:rFonts w:ascii="Times New Roman" w:hAnsi="Times New Roman"/>
          <w:b/>
        </w:rPr>
      </w:pPr>
      <w:r w:rsidRPr="00C222D3">
        <w:rPr>
          <w:rFonts w:ascii="Times New Roman" w:hAnsi="Times New Roman"/>
          <w:b/>
        </w:rPr>
        <w:t>Г-Н ЮЛИЯН ПОПОВ</w:t>
      </w:r>
    </w:p>
    <w:p w:rsidR="00C222D3" w:rsidRPr="00C222D3" w:rsidRDefault="0099154E" w:rsidP="00C222D3">
      <w:pPr>
        <w:rPr>
          <w:rFonts w:ascii="Times New Roman" w:hAnsi="Times New Roman"/>
          <w:b/>
        </w:rPr>
      </w:pPr>
      <w:r w:rsidRPr="00C222D3">
        <w:rPr>
          <w:rFonts w:ascii="Times New Roman" w:hAnsi="Times New Roman"/>
          <w:b/>
        </w:rPr>
        <w:t>МИНИСТЪР НА ОКОЛНАТА СРЕДА И ВОДИТЕ</w:t>
      </w:r>
    </w:p>
    <w:p w:rsidR="00D430C7" w:rsidRPr="00197285" w:rsidRDefault="00D430C7" w:rsidP="00C222D3">
      <w:pPr>
        <w:rPr>
          <w:rFonts w:ascii="Times New Roman" w:hAnsi="Times New Roman"/>
          <w:szCs w:val="24"/>
        </w:rPr>
      </w:pPr>
    </w:p>
    <w:p w:rsidR="00C222D3" w:rsidRPr="00FD47F3" w:rsidRDefault="00C222D3" w:rsidP="00C222D3">
      <w:pPr>
        <w:rPr>
          <w:rFonts w:ascii="Times New Roman" w:hAnsi="Times New Roman"/>
          <w:b/>
        </w:rPr>
      </w:pPr>
      <w:r w:rsidRPr="00C222D3">
        <w:rPr>
          <w:rFonts w:ascii="Times New Roman" w:hAnsi="Times New Roman"/>
          <w:b/>
        </w:rPr>
        <w:t xml:space="preserve">На Ваш № </w:t>
      </w:r>
      <w:r w:rsidR="00FD47F3" w:rsidRPr="00FD47F3">
        <w:rPr>
          <w:rFonts w:ascii="Times New Roman" w:hAnsi="Times New Roman"/>
          <w:b/>
        </w:rPr>
        <w:t>04-00-668/11.03.2026</w:t>
      </w:r>
      <w:r w:rsidR="00FD47F3">
        <w:rPr>
          <w:rFonts w:ascii="Times New Roman" w:hAnsi="Times New Roman"/>
          <w:b/>
          <w:lang w:val="en-US"/>
        </w:rPr>
        <w:t xml:space="preserve"> </w:t>
      </w:r>
      <w:r w:rsidR="00FD47F3">
        <w:rPr>
          <w:rFonts w:ascii="Times New Roman" w:hAnsi="Times New Roman"/>
          <w:b/>
        </w:rPr>
        <w:t>г.</w:t>
      </w:r>
    </w:p>
    <w:p w:rsidR="00D430C7" w:rsidRPr="00197285" w:rsidRDefault="00D430C7" w:rsidP="00C222D3">
      <w:pPr>
        <w:rPr>
          <w:rFonts w:ascii="Times New Roman" w:hAnsi="Times New Roman"/>
          <w:szCs w:val="24"/>
        </w:rPr>
      </w:pPr>
    </w:p>
    <w:p w:rsidR="00C222D3" w:rsidRDefault="00C222D3" w:rsidP="00C222D3">
      <w:pPr>
        <w:jc w:val="both"/>
        <w:rPr>
          <w:rFonts w:ascii="Times New Roman" w:hAnsi="Times New Roman"/>
          <w:bCs/>
          <w:i/>
          <w:szCs w:val="24"/>
        </w:rPr>
      </w:pPr>
      <w:r w:rsidRPr="00197285">
        <w:rPr>
          <w:rFonts w:ascii="Times New Roman" w:hAnsi="Times New Roman"/>
          <w:b/>
        </w:rPr>
        <w:t>Относно:</w:t>
      </w:r>
      <w:r w:rsidRPr="00C222D3">
        <w:rPr>
          <w:rFonts w:ascii="Times New Roman" w:hAnsi="Times New Roman"/>
        </w:rPr>
        <w:t xml:space="preserve"> </w:t>
      </w:r>
      <w:r w:rsidR="00FD47F3">
        <w:rPr>
          <w:rFonts w:ascii="Times New Roman" w:hAnsi="Times New Roman"/>
          <w:bCs/>
          <w:i/>
          <w:szCs w:val="24"/>
        </w:rPr>
        <w:t>С</w:t>
      </w:r>
      <w:r w:rsidR="005B294B">
        <w:rPr>
          <w:rFonts w:ascii="Times New Roman" w:hAnsi="Times New Roman"/>
          <w:bCs/>
          <w:i/>
          <w:szCs w:val="24"/>
        </w:rPr>
        <w:t>тановище по З</w:t>
      </w:r>
      <w:r w:rsidR="00FD47F3" w:rsidRPr="00FD47F3">
        <w:rPr>
          <w:rFonts w:ascii="Times New Roman" w:hAnsi="Times New Roman"/>
          <w:bCs/>
          <w:i/>
          <w:szCs w:val="24"/>
        </w:rPr>
        <w:t>адание за определяне на обхвата и съдържа</w:t>
      </w:r>
      <w:r w:rsidR="00FD47F3">
        <w:rPr>
          <w:rFonts w:ascii="Times New Roman" w:hAnsi="Times New Roman"/>
          <w:bCs/>
          <w:i/>
          <w:szCs w:val="24"/>
        </w:rPr>
        <w:t>нието на Д</w:t>
      </w:r>
      <w:r w:rsidR="00FD47F3" w:rsidRPr="00FD47F3">
        <w:rPr>
          <w:rFonts w:ascii="Times New Roman" w:hAnsi="Times New Roman"/>
          <w:bCs/>
          <w:i/>
          <w:szCs w:val="24"/>
        </w:rPr>
        <w:t>оклад за екологична оценка на проект на План за определяне на приоритетни зони за развитие на обекти за производство на електричес</w:t>
      </w:r>
      <w:r w:rsidR="00FD47F3">
        <w:rPr>
          <w:rFonts w:ascii="Times New Roman" w:hAnsi="Times New Roman"/>
          <w:bCs/>
          <w:i/>
          <w:szCs w:val="24"/>
        </w:rPr>
        <w:t>ка енергия от вятърна енергия</w:t>
      </w:r>
    </w:p>
    <w:p w:rsidR="00A72A61" w:rsidRDefault="00A72A61" w:rsidP="00C222D3">
      <w:pPr>
        <w:jc w:val="both"/>
        <w:rPr>
          <w:rFonts w:ascii="Times New Roman" w:hAnsi="Times New Roman"/>
          <w:szCs w:val="24"/>
          <w:lang w:val="ru-RU"/>
        </w:rPr>
      </w:pPr>
    </w:p>
    <w:p w:rsidR="00A72A61" w:rsidRDefault="00A72A61" w:rsidP="00C222D3">
      <w:pPr>
        <w:jc w:val="both"/>
        <w:rPr>
          <w:rFonts w:ascii="Times New Roman" w:hAnsi="Times New Roman"/>
          <w:szCs w:val="24"/>
          <w:lang w:val="ru-RU"/>
        </w:rPr>
      </w:pPr>
    </w:p>
    <w:p w:rsidR="00197285" w:rsidRDefault="00376941" w:rsidP="005B294B">
      <w:pPr>
        <w:spacing w:before="120"/>
        <w:ind w:firstLine="709"/>
        <w:rPr>
          <w:rFonts w:ascii="Times New Roman" w:hAnsi="Times New Roman"/>
          <w:b/>
        </w:rPr>
      </w:pPr>
      <w:r w:rsidRPr="00C222D3">
        <w:rPr>
          <w:rFonts w:ascii="Times New Roman" w:hAnsi="Times New Roman"/>
          <w:b/>
        </w:rPr>
        <w:t>УВАЖАЕМИ ГОСПОДИН ПОПОВ</w:t>
      </w:r>
      <w:r w:rsidR="00C222D3" w:rsidRPr="00C222D3">
        <w:rPr>
          <w:rFonts w:ascii="Times New Roman" w:hAnsi="Times New Roman"/>
          <w:b/>
        </w:rPr>
        <w:t>,</w:t>
      </w:r>
    </w:p>
    <w:p w:rsidR="00FD47F3" w:rsidRDefault="00FD47F3" w:rsidP="005B294B">
      <w:pPr>
        <w:spacing w:before="120"/>
        <w:jc w:val="both"/>
        <w:rPr>
          <w:rFonts w:ascii="Times New Roman" w:hAnsi="Times New Roman"/>
        </w:rPr>
      </w:pPr>
    </w:p>
    <w:p w:rsidR="00FD47F3" w:rsidRDefault="00FD47F3" w:rsidP="00A72A61">
      <w:pPr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В отговор на горецитираното Ваше писмо, бих искал да Ви уведомя, че Министерството на транспорта и съобщенията има следните бележки по</w:t>
      </w:r>
      <w:r w:rsidRPr="00C222D3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З</w:t>
      </w:r>
      <w:r w:rsidR="006273E8">
        <w:rPr>
          <w:rFonts w:ascii="Times New Roman" w:hAnsi="Times New Roman"/>
          <w:bCs/>
        </w:rPr>
        <w:t>аданието</w:t>
      </w:r>
      <w:r w:rsidRPr="00FD47F3">
        <w:rPr>
          <w:rFonts w:ascii="Times New Roman" w:hAnsi="Times New Roman"/>
          <w:bCs/>
        </w:rPr>
        <w:t xml:space="preserve">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</w:t>
      </w:r>
      <w:r>
        <w:rPr>
          <w:rFonts w:ascii="Times New Roman" w:hAnsi="Times New Roman"/>
          <w:bCs/>
        </w:rPr>
        <w:t>:</w:t>
      </w:r>
    </w:p>
    <w:p w:rsidR="00E90AC9" w:rsidRPr="00C10CF2" w:rsidRDefault="00A72A61" w:rsidP="008C7638">
      <w:pPr>
        <w:spacing w:before="120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I</w:t>
      </w:r>
      <w:r>
        <w:rPr>
          <w:rFonts w:ascii="Times New Roman" w:hAnsi="Times New Roman"/>
          <w:b/>
          <w:bCs/>
        </w:rPr>
        <w:t>. По отношение на З</w:t>
      </w:r>
      <w:r w:rsidR="00E90AC9" w:rsidRPr="00C10CF2">
        <w:rPr>
          <w:rFonts w:ascii="Times New Roman" w:hAnsi="Times New Roman"/>
          <w:b/>
          <w:bCs/>
        </w:rPr>
        <w:t>адание за определян</w:t>
      </w:r>
      <w:r w:rsidR="009D3535">
        <w:rPr>
          <w:rFonts w:ascii="Times New Roman" w:hAnsi="Times New Roman"/>
          <w:b/>
          <w:bCs/>
        </w:rPr>
        <w:t>е на обхвата и съдържанието на Доклад</w:t>
      </w:r>
      <w:r w:rsidR="00E90AC9" w:rsidRPr="00C10CF2">
        <w:rPr>
          <w:rFonts w:ascii="Times New Roman" w:hAnsi="Times New Roman"/>
          <w:b/>
          <w:bCs/>
        </w:rPr>
        <w:t xml:space="preserve">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енергия:</w:t>
      </w:r>
    </w:p>
    <w:p w:rsidR="00054E85" w:rsidRPr="009D3535" w:rsidRDefault="009D3535" w:rsidP="008C7638">
      <w:pPr>
        <w:spacing w:before="120"/>
        <w:ind w:firstLine="709"/>
        <w:jc w:val="both"/>
        <w:rPr>
          <w:rFonts w:ascii="Times New Roman" w:hAnsi="Times New Roman"/>
          <w:bCs/>
        </w:rPr>
      </w:pPr>
      <w:r w:rsidRPr="004842B0">
        <w:rPr>
          <w:rFonts w:ascii="Times New Roman" w:hAnsi="Times New Roman"/>
          <w:b/>
          <w:bCs/>
          <w:lang w:val="en-US"/>
        </w:rPr>
        <w:t>1</w:t>
      </w:r>
      <w:r w:rsidRPr="004842B0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Cs/>
        </w:rPr>
        <w:t xml:space="preserve"> </w:t>
      </w:r>
      <w:r w:rsidR="00054E85" w:rsidRPr="009D3535">
        <w:rPr>
          <w:rFonts w:ascii="Times New Roman" w:hAnsi="Times New Roman"/>
          <w:bCs/>
        </w:rPr>
        <w:t>Предлаг</w:t>
      </w:r>
      <w:r w:rsidR="00C10CF2" w:rsidRPr="009D3535">
        <w:rPr>
          <w:rFonts w:ascii="Times New Roman" w:hAnsi="Times New Roman"/>
          <w:bCs/>
        </w:rPr>
        <w:t xml:space="preserve">аме в заданието да се предвиди </w:t>
      </w:r>
      <w:r w:rsidR="00C10CF2" w:rsidRPr="00E01E3C">
        <w:rPr>
          <w:rFonts w:ascii="Times New Roman" w:hAnsi="Times New Roman"/>
          <w:bCs/>
        </w:rPr>
        <w:t>Д</w:t>
      </w:r>
      <w:r w:rsidR="00054E85" w:rsidRPr="00E01E3C">
        <w:rPr>
          <w:rFonts w:ascii="Times New Roman" w:hAnsi="Times New Roman"/>
          <w:bCs/>
        </w:rPr>
        <w:t xml:space="preserve">окладът </w:t>
      </w:r>
      <w:r w:rsidR="00054E85" w:rsidRPr="004842B0">
        <w:rPr>
          <w:rFonts w:ascii="Times New Roman" w:hAnsi="Times New Roman"/>
          <w:bCs/>
        </w:rPr>
        <w:t xml:space="preserve">за екологична оценка </w:t>
      </w:r>
      <w:r w:rsidR="00054E85" w:rsidRPr="009D3535">
        <w:rPr>
          <w:rFonts w:ascii="Times New Roman" w:hAnsi="Times New Roman"/>
          <w:bCs/>
        </w:rPr>
        <w:t xml:space="preserve">да включва анализ и оценка на потенциалните въздействия върху безопасността на корабоплаването и навигацията, които би имало изграждането и експлоатацията на </w:t>
      </w:r>
      <w:proofErr w:type="spellStart"/>
      <w:r w:rsidR="00054E85" w:rsidRPr="009D3535">
        <w:rPr>
          <w:rFonts w:ascii="Times New Roman" w:hAnsi="Times New Roman"/>
          <w:bCs/>
        </w:rPr>
        <w:t>ветрогенераторни</w:t>
      </w:r>
      <w:proofErr w:type="spellEnd"/>
      <w:r w:rsidR="00054E85" w:rsidRPr="009D3535">
        <w:rPr>
          <w:rFonts w:ascii="Times New Roman" w:hAnsi="Times New Roman"/>
          <w:bCs/>
        </w:rPr>
        <w:t xml:space="preserve"> паркове в райони, граничещи непосредствено с река Дунав.</w:t>
      </w:r>
    </w:p>
    <w:p w:rsidR="00054E85" w:rsidRDefault="00054E85" w:rsidP="008C7638">
      <w:pPr>
        <w:spacing w:before="120"/>
        <w:ind w:firstLine="709"/>
        <w:jc w:val="both"/>
        <w:rPr>
          <w:rFonts w:ascii="Times New Roman" w:hAnsi="Times New Roman"/>
          <w:bCs/>
        </w:rPr>
      </w:pPr>
      <w:r w:rsidRPr="00054E85">
        <w:rPr>
          <w:rFonts w:ascii="Times New Roman" w:hAnsi="Times New Roman"/>
          <w:b/>
          <w:bCs/>
        </w:rPr>
        <w:t>Мотиви:</w:t>
      </w:r>
      <w:r w:rsidRPr="00054E85">
        <w:rPr>
          <w:rFonts w:ascii="Times New Roman" w:hAnsi="Times New Roman"/>
          <w:bCs/>
        </w:rPr>
        <w:t xml:space="preserve"> В българския участък на река Дунав и в разположените на него пристанища и специализирани пристанищни обекти се предоставят речни информационни услуги. Изградени са система за проследяване и определяне на мястото на корабите, система за докладване, система за управление на трафика и информационно обслужване на корабоплаването. Комуникацията между „кораб – бряг“ се осъществява чрез радио (VHF), AIS, VTS системи и електронни платформи, които са взаимосвързани за безопасната навигация, контрола на трафика и обмена на информация между корабите и брега, което обуславя необходимостта от анализ и оценка на въздействието на предвижданията на Плана</w:t>
      </w:r>
      <w:r>
        <w:rPr>
          <w:rFonts w:ascii="Times New Roman" w:hAnsi="Times New Roman"/>
          <w:bCs/>
        </w:rPr>
        <w:t xml:space="preserve"> върху комуникационните канали.</w:t>
      </w:r>
    </w:p>
    <w:p w:rsidR="00F347DA" w:rsidRPr="00F347DA" w:rsidRDefault="004842B0" w:rsidP="008C7638">
      <w:pPr>
        <w:spacing w:before="120"/>
        <w:ind w:firstLine="709"/>
        <w:jc w:val="both"/>
        <w:rPr>
          <w:rFonts w:ascii="Times New Roman" w:hAnsi="Times New Roman"/>
          <w:bCs/>
        </w:rPr>
      </w:pPr>
      <w:r w:rsidRPr="004842B0">
        <w:rPr>
          <w:rFonts w:ascii="Times New Roman" w:hAnsi="Times New Roman"/>
          <w:b/>
          <w:bCs/>
        </w:rPr>
        <w:t>2.</w:t>
      </w:r>
      <w:r>
        <w:rPr>
          <w:rFonts w:ascii="Times New Roman" w:hAnsi="Times New Roman"/>
          <w:bCs/>
        </w:rPr>
        <w:t xml:space="preserve"> </w:t>
      </w:r>
      <w:r w:rsidR="00927A72">
        <w:rPr>
          <w:rFonts w:ascii="Times New Roman" w:hAnsi="Times New Roman"/>
          <w:bCs/>
        </w:rPr>
        <w:t>Предлагаме допълване обхвата и съдържанието на Доклада за екологична</w:t>
      </w:r>
      <w:r w:rsidR="00F347DA" w:rsidRPr="00F347DA">
        <w:rPr>
          <w:rFonts w:ascii="Times New Roman" w:hAnsi="Times New Roman"/>
          <w:bCs/>
        </w:rPr>
        <w:t xml:space="preserve"> оценка </w:t>
      </w:r>
      <w:r w:rsidR="00927A72">
        <w:rPr>
          <w:rFonts w:ascii="Times New Roman" w:hAnsi="Times New Roman"/>
          <w:bCs/>
        </w:rPr>
        <w:t xml:space="preserve">със </w:t>
      </w:r>
      <w:r w:rsidR="00927A72" w:rsidRPr="00F347DA">
        <w:rPr>
          <w:rFonts w:ascii="Times New Roman" w:hAnsi="Times New Roman"/>
          <w:bCs/>
        </w:rPr>
        <w:t>стратегически ориентиран анализ, отчитащ взаимовръзките между енергийния сектор, транспортната система, индустриалните процеси и развитието на инфраструктурата за алтернативни горива</w:t>
      </w:r>
      <w:r w:rsidR="00F347DA" w:rsidRPr="00F347DA">
        <w:rPr>
          <w:rFonts w:ascii="Times New Roman" w:hAnsi="Times New Roman"/>
          <w:bCs/>
        </w:rPr>
        <w:t>.</w:t>
      </w:r>
    </w:p>
    <w:p w:rsidR="00A348E7" w:rsidRDefault="004B61A4" w:rsidP="008C7638">
      <w:pPr>
        <w:spacing w:before="120"/>
        <w:ind w:firstLine="709"/>
        <w:jc w:val="both"/>
        <w:rPr>
          <w:rFonts w:ascii="Times New Roman" w:hAnsi="Times New Roman"/>
          <w:bCs/>
        </w:rPr>
      </w:pPr>
      <w:r w:rsidRPr="004B61A4">
        <w:rPr>
          <w:rFonts w:ascii="Times New Roman" w:hAnsi="Times New Roman"/>
          <w:b/>
          <w:bCs/>
        </w:rPr>
        <w:t>Мотиви:</w:t>
      </w:r>
      <w:r w:rsidRPr="004B61A4">
        <w:rPr>
          <w:rFonts w:ascii="Times New Roman" w:hAnsi="Times New Roman"/>
          <w:bCs/>
        </w:rPr>
        <w:t xml:space="preserve"> </w:t>
      </w:r>
      <w:r w:rsidR="003966CB" w:rsidRPr="00F347DA">
        <w:rPr>
          <w:rFonts w:ascii="Times New Roman" w:hAnsi="Times New Roman"/>
          <w:bCs/>
        </w:rPr>
        <w:t xml:space="preserve">В резултат на прилагането на </w:t>
      </w:r>
      <w:r w:rsidR="00F347DA" w:rsidRPr="00F347DA">
        <w:rPr>
          <w:rFonts w:ascii="Times New Roman" w:hAnsi="Times New Roman"/>
          <w:bCs/>
        </w:rPr>
        <w:t>подход, основан на пространствено изключване на територии с висока степен на екологична чувствителност, включително защитени територии и зони от мрежата „Натура 2000“, значителна част от Черноморското крайбрежие остава извън обхвата на приоритетните зони. В тази връзка възниква необходимост от извършване на допълнителен анализ на последици</w:t>
      </w:r>
      <w:r w:rsidR="00A348E7">
        <w:rPr>
          <w:rFonts w:ascii="Times New Roman" w:hAnsi="Times New Roman"/>
          <w:bCs/>
        </w:rPr>
        <w:t>те</w:t>
      </w:r>
      <w:r w:rsidR="00F347DA" w:rsidRPr="00F347DA">
        <w:rPr>
          <w:rFonts w:ascii="Times New Roman" w:hAnsi="Times New Roman"/>
          <w:bCs/>
        </w:rPr>
        <w:t xml:space="preserve"> </w:t>
      </w:r>
      <w:r w:rsidR="00A348E7">
        <w:rPr>
          <w:rFonts w:ascii="Times New Roman" w:hAnsi="Times New Roman"/>
          <w:bCs/>
        </w:rPr>
        <w:t>от</w:t>
      </w:r>
      <w:r w:rsidR="00F347DA" w:rsidRPr="00F347DA">
        <w:rPr>
          <w:rFonts w:ascii="Times New Roman" w:hAnsi="Times New Roman"/>
          <w:bCs/>
        </w:rPr>
        <w:t xml:space="preserve"> пространственото отделяне между зоните за производство на възобновяема енергия и основните центрове на потребление и енергийна трансформация, включително морските пристанища. </w:t>
      </w:r>
      <w:r w:rsidR="00C11101" w:rsidRPr="00C11101">
        <w:rPr>
          <w:rFonts w:ascii="Times New Roman" w:hAnsi="Times New Roman"/>
          <w:bCs/>
        </w:rPr>
        <w:t xml:space="preserve">В този контекст следва да се отчете очакваното нарастване на търсенето на възобновяема енергия в крайбрежните и пристанищните зони, което обуславя необходимостта от осигуряване на възможности за производство в относителна близост до тези потребители. </w:t>
      </w:r>
    </w:p>
    <w:p w:rsidR="00F347DA" w:rsidRPr="00054E85" w:rsidRDefault="00F347DA" w:rsidP="008C7638">
      <w:pPr>
        <w:spacing w:before="120"/>
        <w:ind w:firstLine="709"/>
        <w:jc w:val="both"/>
        <w:rPr>
          <w:rFonts w:ascii="Times New Roman" w:hAnsi="Times New Roman"/>
          <w:bCs/>
        </w:rPr>
      </w:pPr>
      <w:r w:rsidRPr="00F347DA">
        <w:rPr>
          <w:rFonts w:ascii="Times New Roman" w:hAnsi="Times New Roman"/>
          <w:bCs/>
        </w:rPr>
        <w:t xml:space="preserve">В обхвата на екологичната оценка е целесъобразно да бъдат разработени и анализирани алтернативни сценарии, включително такива, предвиждащи ограничено, но контролирано развитие на крайбрежни зони, развитие на офшорна вятърна енергия и формиране на интегрирани енергийни хъбове в близост до пристанища, като същите бъдат оценени по отношение на екологичните въздействия, икономическата ефективност, приноса към </w:t>
      </w:r>
      <w:proofErr w:type="spellStart"/>
      <w:r w:rsidRPr="00F347DA">
        <w:rPr>
          <w:rFonts w:ascii="Times New Roman" w:hAnsi="Times New Roman"/>
          <w:bCs/>
        </w:rPr>
        <w:t>декарбонизацията</w:t>
      </w:r>
      <w:proofErr w:type="spellEnd"/>
      <w:r w:rsidRPr="00F347DA">
        <w:rPr>
          <w:rFonts w:ascii="Times New Roman" w:hAnsi="Times New Roman"/>
          <w:bCs/>
        </w:rPr>
        <w:t xml:space="preserve"> и съвместимостта с европейските политики.</w:t>
      </w:r>
    </w:p>
    <w:p w:rsidR="005D341C" w:rsidRPr="004842B0" w:rsidRDefault="004842B0" w:rsidP="008C7638">
      <w:pPr>
        <w:spacing w:before="120"/>
        <w:ind w:firstLine="709"/>
        <w:jc w:val="both"/>
        <w:rPr>
          <w:rFonts w:ascii="Times New Roman" w:hAnsi="Times New Roman"/>
          <w:bCs/>
        </w:rPr>
      </w:pPr>
      <w:r w:rsidRPr="004842B0">
        <w:rPr>
          <w:rFonts w:ascii="Times New Roman" w:hAnsi="Times New Roman"/>
          <w:b/>
          <w:bCs/>
        </w:rPr>
        <w:t>3.</w:t>
      </w:r>
      <w:r>
        <w:rPr>
          <w:rFonts w:ascii="Times New Roman" w:hAnsi="Times New Roman"/>
          <w:bCs/>
        </w:rPr>
        <w:t xml:space="preserve"> </w:t>
      </w:r>
      <w:r w:rsidR="005D341C" w:rsidRPr="004842B0">
        <w:rPr>
          <w:rFonts w:ascii="Times New Roman" w:hAnsi="Times New Roman"/>
          <w:bCs/>
        </w:rPr>
        <w:t xml:space="preserve">Препоръчваме прецизиране, допълване и отстраняване на технически грешки в текста, както следва: </w:t>
      </w:r>
    </w:p>
    <w:p w:rsidR="005D341C" w:rsidRPr="005D341C" w:rsidRDefault="004842B0" w:rsidP="008C7638">
      <w:pPr>
        <w:pStyle w:val="ListParagraph"/>
        <w:numPr>
          <w:ilvl w:val="0"/>
          <w:numId w:val="11"/>
        </w:numPr>
        <w:spacing w:before="120"/>
        <w:ind w:left="0" w:firstLine="360"/>
        <w:contextualSpacing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Предлагаме </w:t>
      </w:r>
      <w:r w:rsidR="005D341C">
        <w:rPr>
          <w:rFonts w:ascii="Times New Roman" w:hAnsi="Times New Roman"/>
          <w:bCs/>
        </w:rPr>
        <w:t>д</w:t>
      </w:r>
      <w:r w:rsidR="005D341C" w:rsidRPr="005D341C">
        <w:rPr>
          <w:rFonts w:ascii="Times New Roman" w:hAnsi="Times New Roman"/>
          <w:bCs/>
        </w:rPr>
        <w:t xml:space="preserve">а се промени </w:t>
      </w:r>
      <w:r w:rsidR="005D341C">
        <w:rPr>
          <w:rFonts w:ascii="Times New Roman" w:hAnsi="Times New Roman"/>
          <w:bCs/>
        </w:rPr>
        <w:t>с</w:t>
      </w:r>
      <w:r w:rsidR="005D341C" w:rsidRPr="005D341C">
        <w:rPr>
          <w:rFonts w:ascii="Times New Roman" w:hAnsi="Times New Roman"/>
          <w:bCs/>
        </w:rPr>
        <w:t xml:space="preserve">ъкращението „МТ“ за Министерство на транспорта и съобщенията </w:t>
      </w:r>
      <w:r w:rsidR="005D341C">
        <w:rPr>
          <w:rFonts w:ascii="Times New Roman" w:hAnsi="Times New Roman"/>
          <w:bCs/>
        </w:rPr>
        <w:t>на „МТС“</w:t>
      </w:r>
      <w:r w:rsidR="00CA4CE0">
        <w:rPr>
          <w:rFonts w:ascii="Times New Roman" w:hAnsi="Times New Roman"/>
          <w:bCs/>
        </w:rPr>
        <w:t xml:space="preserve"> на стр. 5</w:t>
      </w:r>
      <w:r w:rsidRPr="004842B0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в </w:t>
      </w:r>
      <w:r w:rsidR="007F24EB">
        <w:rPr>
          <w:rFonts w:ascii="Times New Roman" w:hAnsi="Times New Roman"/>
          <w:bCs/>
        </w:rPr>
        <w:t>Списък на използваните съкращения</w:t>
      </w:r>
    </w:p>
    <w:p w:rsidR="005D341C" w:rsidRPr="005D341C" w:rsidRDefault="004842B0" w:rsidP="008C7638">
      <w:pPr>
        <w:pStyle w:val="ListParagraph"/>
        <w:numPr>
          <w:ilvl w:val="0"/>
          <w:numId w:val="11"/>
        </w:numPr>
        <w:spacing w:before="120"/>
        <w:ind w:left="0" w:firstLine="360"/>
        <w:contextualSpacing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Предлагаме </w:t>
      </w:r>
      <w:r w:rsidR="005D341C">
        <w:rPr>
          <w:rFonts w:ascii="Times New Roman" w:hAnsi="Times New Roman"/>
          <w:bCs/>
        </w:rPr>
        <w:t xml:space="preserve">да се използва </w:t>
      </w:r>
      <w:r w:rsidR="005D341C" w:rsidRPr="005D341C">
        <w:rPr>
          <w:rFonts w:ascii="Times New Roman" w:hAnsi="Times New Roman"/>
          <w:bCs/>
        </w:rPr>
        <w:t>единна терминолог</w:t>
      </w:r>
      <w:r w:rsidR="000700FE">
        <w:rPr>
          <w:rFonts w:ascii="Times New Roman" w:hAnsi="Times New Roman"/>
          <w:bCs/>
        </w:rPr>
        <w:t>ия и наименования в проекта</w:t>
      </w:r>
      <w:r>
        <w:rPr>
          <w:rFonts w:ascii="Times New Roman" w:hAnsi="Times New Roman"/>
          <w:bCs/>
        </w:rPr>
        <w:t xml:space="preserve"> на План</w:t>
      </w:r>
      <w:r w:rsidR="00274179">
        <w:rPr>
          <w:rFonts w:ascii="Times New Roman" w:hAnsi="Times New Roman"/>
          <w:bCs/>
        </w:rPr>
        <w:t xml:space="preserve"> и в з</w:t>
      </w:r>
      <w:r w:rsidR="005D341C" w:rsidRPr="005D341C">
        <w:rPr>
          <w:rFonts w:ascii="Times New Roman" w:hAnsi="Times New Roman"/>
          <w:bCs/>
        </w:rPr>
        <w:t>а</w:t>
      </w:r>
      <w:r w:rsidR="000700FE">
        <w:rPr>
          <w:rFonts w:ascii="Times New Roman" w:hAnsi="Times New Roman"/>
          <w:bCs/>
        </w:rPr>
        <w:t>данието, например в проекта на П</w:t>
      </w:r>
      <w:r w:rsidR="00846F26">
        <w:rPr>
          <w:rFonts w:ascii="Times New Roman" w:hAnsi="Times New Roman"/>
          <w:bCs/>
        </w:rPr>
        <w:t>лан</w:t>
      </w:r>
      <w:r w:rsidR="005D341C" w:rsidRPr="005D341C">
        <w:rPr>
          <w:rFonts w:ascii="Times New Roman" w:hAnsi="Times New Roman"/>
          <w:bCs/>
        </w:rPr>
        <w:t xml:space="preserve"> е посочен „ПВУ – План за възс</w:t>
      </w:r>
      <w:r w:rsidR="00274179">
        <w:rPr>
          <w:rFonts w:ascii="Times New Roman" w:hAnsi="Times New Roman"/>
          <w:bCs/>
        </w:rPr>
        <w:t>тановяване и устойчивост“, а в з</w:t>
      </w:r>
      <w:r w:rsidR="005D341C" w:rsidRPr="005D341C">
        <w:rPr>
          <w:rFonts w:ascii="Times New Roman" w:hAnsi="Times New Roman"/>
          <w:bCs/>
        </w:rPr>
        <w:t>аданието „НПВУ – Национален план за</w:t>
      </w:r>
      <w:r w:rsidR="005D341C">
        <w:rPr>
          <w:rFonts w:ascii="Times New Roman" w:hAnsi="Times New Roman"/>
          <w:bCs/>
        </w:rPr>
        <w:t xml:space="preserve"> възстановяване и устойчивост“</w:t>
      </w:r>
    </w:p>
    <w:p w:rsidR="005D341C" w:rsidRPr="005D341C" w:rsidRDefault="004842B0" w:rsidP="008C7638">
      <w:pPr>
        <w:pStyle w:val="ListParagraph"/>
        <w:numPr>
          <w:ilvl w:val="0"/>
          <w:numId w:val="11"/>
        </w:numPr>
        <w:spacing w:before="120"/>
        <w:ind w:left="0" w:firstLine="360"/>
        <w:contextualSpacing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Предлагаме на стр. 6 </w:t>
      </w:r>
      <w:r w:rsidR="005D341C">
        <w:rPr>
          <w:rFonts w:ascii="Times New Roman" w:hAnsi="Times New Roman"/>
          <w:bCs/>
        </w:rPr>
        <w:t>д</w:t>
      </w:r>
      <w:r w:rsidR="005D341C" w:rsidRPr="005D341C">
        <w:rPr>
          <w:rFonts w:ascii="Times New Roman" w:hAnsi="Times New Roman"/>
          <w:bCs/>
        </w:rPr>
        <w:t>а се посочи пълното наименование на използваното съкращение на „Наредба ОС“</w:t>
      </w:r>
      <w:r w:rsidR="003C44C2">
        <w:rPr>
          <w:rFonts w:ascii="Times New Roman" w:hAnsi="Times New Roman"/>
          <w:bCs/>
        </w:rPr>
        <w:t xml:space="preserve"> (Н</w:t>
      </w:r>
      <w:r w:rsidR="003C44C2" w:rsidRPr="003C44C2">
        <w:rPr>
          <w:rFonts w:ascii="Times New Roman" w:hAnsi="Times New Roman"/>
          <w:bCs/>
        </w:rPr>
        <w:t>аредба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</w:t>
      </w:r>
      <w:r w:rsidR="003C44C2">
        <w:rPr>
          <w:rFonts w:ascii="Times New Roman" w:hAnsi="Times New Roman"/>
          <w:bCs/>
        </w:rPr>
        <w:t>)</w:t>
      </w:r>
      <w:r w:rsidR="00CA4CE0">
        <w:rPr>
          <w:rFonts w:ascii="Times New Roman" w:hAnsi="Times New Roman"/>
          <w:bCs/>
        </w:rPr>
        <w:t xml:space="preserve"> </w:t>
      </w:r>
    </w:p>
    <w:p w:rsidR="005D341C" w:rsidRPr="007F24EB" w:rsidRDefault="004842B0" w:rsidP="008C7638">
      <w:pPr>
        <w:pStyle w:val="ListParagraph"/>
        <w:numPr>
          <w:ilvl w:val="0"/>
          <w:numId w:val="11"/>
        </w:numPr>
        <w:spacing w:before="120"/>
        <w:ind w:left="0" w:firstLine="360"/>
        <w:contextualSpacing w:val="0"/>
        <w:jc w:val="both"/>
        <w:rPr>
          <w:rFonts w:ascii="Times New Roman" w:hAnsi="Times New Roman"/>
          <w:bCs/>
        </w:rPr>
      </w:pPr>
      <w:r w:rsidRPr="007F24EB">
        <w:rPr>
          <w:rFonts w:ascii="Times New Roman" w:hAnsi="Times New Roman"/>
          <w:bCs/>
        </w:rPr>
        <w:t xml:space="preserve">Предлагаме </w:t>
      </w:r>
      <w:r w:rsidR="007F522F" w:rsidRPr="007F24EB">
        <w:rPr>
          <w:rFonts w:ascii="Times New Roman" w:hAnsi="Times New Roman"/>
          <w:bCs/>
        </w:rPr>
        <w:t>в последния</w:t>
      </w:r>
      <w:r w:rsidR="005D341C" w:rsidRPr="007F24EB">
        <w:rPr>
          <w:rFonts w:ascii="Times New Roman" w:hAnsi="Times New Roman"/>
          <w:bCs/>
        </w:rPr>
        <w:t xml:space="preserve"> абзац </w:t>
      </w:r>
      <w:r w:rsidR="000700FE" w:rsidRPr="007F24EB">
        <w:rPr>
          <w:rFonts w:ascii="Times New Roman" w:hAnsi="Times New Roman"/>
          <w:bCs/>
        </w:rPr>
        <w:t xml:space="preserve">на стр. 6 </w:t>
      </w:r>
      <w:r w:rsidR="005D341C" w:rsidRPr="007F24EB">
        <w:rPr>
          <w:rFonts w:ascii="Times New Roman" w:hAnsi="Times New Roman"/>
          <w:bCs/>
        </w:rPr>
        <w:t xml:space="preserve">текстът „….. засегнати от реализирането на програмата“ </w:t>
      </w:r>
      <w:r w:rsidR="00846F26" w:rsidRPr="007F24EB">
        <w:rPr>
          <w:rFonts w:ascii="Times New Roman" w:hAnsi="Times New Roman"/>
          <w:bCs/>
        </w:rPr>
        <w:t>да се промени по следния начин</w:t>
      </w:r>
      <w:r w:rsidR="007F24EB" w:rsidRPr="007F24EB">
        <w:rPr>
          <w:rFonts w:ascii="Times New Roman" w:hAnsi="Times New Roman"/>
          <w:bCs/>
        </w:rPr>
        <w:t>:</w:t>
      </w:r>
      <w:r w:rsidR="005D341C" w:rsidRPr="007F24EB">
        <w:rPr>
          <w:rFonts w:ascii="Times New Roman" w:hAnsi="Times New Roman"/>
          <w:bCs/>
        </w:rPr>
        <w:t xml:space="preserve"> „….. засег</w:t>
      </w:r>
      <w:r w:rsidR="007F522F" w:rsidRPr="007F24EB">
        <w:rPr>
          <w:rFonts w:ascii="Times New Roman" w:hAnsi="Times New Roman"/>
          <w:bCs/>
        </w:rPr>
        <w:t>нати от реализирането на плана“</w:t>
      </w:r>
    </w:p>
    <w:p w:rsidR="005D341C" w:rsidRPr="005D341C" w:rsidRDefault="004842B0" w:rsidP="008C7638">
      <w:pPr>
        <w:pStyle w:val="ListParagraph"/>
        <w:numPr>
          <w:ilvl w:val="0"/>
          <w:numId w:val="11"/>
        </w:numPr>
        <w:spacing w:before="120"/>
        <w:ind w:left="0" w:firstLine="360"/>
        <w:contextualSpacing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Предлагаме </w:t>
      </w:r>
      <w:r w:rsidR="007F522F">
        <w:rPr>
          <w:rFonts w:ascii="Times New Roman" w:hAnsi="Times New Roman"/>
          <w:bCs/>
        </w:rPr>
        <w:t>д</w:t>
      </w:r>
      <w:r w:rsidR="005D341C" w:rsidRPr="005D341C">
        <w:rPr>
          <w:rFonts w:ascii="Times New Roman" w:hAnsi="Times New Roman"/>
          <w:bCs/>
        </w:rPr>
        <w:t xml:space="preserve">а се обмисли нова редакция на текста </w:t>
      </w:r>
      <w:r w:rsidR="00557108">
        <w:rPr>
          <w:rFonts w:ascii="Times New Roman" w:hAnsi="Times New Roman"/>
          <w:bCs/>
        </w:rPr>
        <w:t>от стр. 9-</w:t>
      </w:r>
      <w:r w:rsidR="00517850">
        <w:rPr>
          <w:rFonts w:ascii="Times New Roman" w:hAnsi="Times New Roman"/>
          <w:bCs/>
        </w:rPr>
        <w:t>10</w:t>
      </w:r>
      <w:r w:rsidR="00517850" w:rsidRPr="005D341C">
        <w:rPr>
          <w:rFonts w:ascii="Times New Roman" w:hAnsi="Times New Roman"/>
          <w:bCs/>
        </w:rPr>
        <w:t xml:space="preserve"> </w:t>
      </w:r>
      <w:r w:rsidR="005D341C" w:rsidRPr="005D341C">
        <w:rPr>
          <w:rFonts w:ascii="Times New Roman" w:hAnsi="Times New Roman"/>
          <w:bCs/>
        </w:rPr>
        <w:t xml:space="preserve">„Освен тази държавите членки следва да се стремят колективно да постигнат общата целта на ЕС за 45% енергия от възобновяеми източници в съответствие със Зелената сделка и плана </w:t>
      </w:r>
      <w:proofErr w:type="spellStart"/>
      <w:r w:rsidR="005D341C" w:rsidRPr="005D341C">
        <w:rPr>
          <w:rFonts w:ascii="Times New Roman" w:hAnsi="Times New Roman"/>
          <w:bCs/>
        </w:rPr>
        <w:t>REPowerEU</w:t>
      </w:r>
      <w:proofErr w:type="spellEnd"/>
      <w:r w:rsidR="00DE309D">
        <w:rPr>
          <w:rFonts w:ascii="Times New Roman" w:hAnsi="Times New Roman"/>
          <w:bCs/>
        </w:rPr>
        <w:t>.</w:t>
      </w:r>
      <w:r w:rsidR="007F24EB">
        <w:rPr>
          <w:rFonts w:ascii="Times New Roman" w:hAnsi="Times New Roman"/>
          <w:bCs/>
        </w:rPr>
        <w:t>“</w:t>
      </w:r>
      <w:r w:rsidR="005D341C" w:rsidRPr="005D341C">
        <w:rPr>
          <w:rFonts w:ascii="Times New Roman" w:hAnsi="Times New Roman"/>
          <w:bCs/>
        </w:rPr>
        <w:t>, например</w:t>
      </w:r>
      <w:r w:rsidR="00557108">
        <w:rPr>
          <w:rFonts w:ascii="Times New Roman" w:hAnsi="Times New Roman"/>
          <w:bCs/>
        </w:rPr>
        <w:t xml:space="preserve"> с</w:t>
      </w:r>
      <w:r w:rsidR="005D341C" w:rsidRPr="005D341C">
        <w:rPr>
          <w:rFonts w:ascii="Times New Roman" w:hAnsi="Times New Roman"/>
          <w:bCs/>
        </w:rPr>
        <w:t>: „Освен това държавите членки следва да се стремят колективно да постигнат общата цел на ЕС за 45% енергия от възобновяеми източници в съответствие със Зеле</w:t>
      </w:r>
      <w:r w:rsidR="00517850">
        <w:rPr>
          <w:rFonts w:ascii="Times New Roman" w:hAnsi="Times New Roman"/>
          <w:bCs/>
        </w:rPr>
        <w:t xml:space="preserve">ната сделка и плана </w:t>
      </w:r>
      <w:proofErr w:type="spellStart"/>
      <w:r w:rsidR="00517850">
        <w:rPr>
          <w:rFonts w:ascii="Times New Roman" w:hAnsi="Times New Roman"/>
          <w:bCs/>
        </w:rPr>
        <w:t>REPowerEU</w:t>
      </w:r>
      <w:proofErr w:type="spellEnd"/>
      <w:r w:rsidR="00517850">
        <w:rPr>
          <w:rFonts w:ascii="Times New Roman" w:hAnsi="Times New Roman"/>
          <w:bCs/>
        </w:rPr>
        <w:t>.“</w:t>
      </w:r>
    </w:p>
    <w:p w:rsidR="005D341C" w:rsidRPr="005D341C" w:rsidRDefault="00557108" w:rsidP="008C7638">
      <w:pPr>
        <w:pStyle w:val="ListParagraph"/>
        <w:numPr>
          <w:ilvl w:val="0"/>
          <w:numId w:val="11"/>
        </w:numPr>
        <w:spacing w:before="120"/>
        <w:ind w:left="0" w:firstLine="360"/>
        <w:contextualSpacing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Предлагаме </w:t>
      </w:r>
      <w:r w:rsidR="00517850" w:rsidRPr="005D341C">
        <w:rPr>
          <w:rFonts w:ascii="Times New Roman" w:hAnsi="Times New Roman"/>
          <w:bCs/>
        </w:rPr>
        <w:t xml:space="preserve">да се промени </w:t>
      </w:r>
      <w:r w:rsidR="00517850">
        <w:rPr>
          <w:rFonts w:ascii="Times New Roman" w:hAnsi="Times New Roman"/>
          <w:bCs/>
        </w:rPr>
        <w:t xml:space="preserve">текстът на </w:t>
      </w:r>
      <w:r w:rsidR="00517850" w:rsidRPr="005D341C">
        <w:rPr>
          <w:rFonts w:ascii="Times New Roman" w:hAnsi="Times New Roman"/>
          <w:bCs/>
        </w:rPr>
        <w:t>стр. 29</w:t>
      </w:r>
      <w:r w:rsidR="00517850">
        <w:rPr>
          <w:rFonts w:ascii="Times New Roman" w:hAnsi="Times New Roman"/>
          <w:bCs/>
        </w:rPr>
        <w:t xml:space="preserve"> в</w:t>
      </w:r>
      <w:r w:rsidR="005D341C" w:rsidRPr="005D341C">
        <w:rPr>
          <w:rFonts w:ascii="Times New Roman" w:hAnsi="Times New Roman"/>
          <w:bCs/>
        </w:rPr>
        <w:t xml:space="preserve"> последното изречение на Мярка А.2.</w:t>
      </w:r>
      <w:r w:rsidR="00517850">
        <w:rPr>
          <w:rFonts w:ascii="Times New Roman" w:hAnsi="Times New Roman"/>
          <w:bCs/>
        </w:rPr>
        <w:t xml:space="preserve">) </w:t>
      </w:r>
      <w:r w:rsidR="00E86C6D">
        <w:rPr>
          <w:rFonts w:ascii="Times New Roman" w:hAnsi="Times New Roman"/>
          <w:bCs/>
        </w:rPr>
        <w:t>„…</w:t>
      </w:r>
      <w:r w:rsidR="005D341C" w:rsidRPr="005D341C">
        <w:rPr>
          <w:rFonts w:ascii="Times New Roman" w:hAnsi="Times New Roman"/>
          <w:bCs/>
        </w:rPr>
        <w:t xml:space="preserve"> нощни</w:t>
      </w:r>
      <w:r w:rsidR="00517850">
        <w:rPr>
          <w:rFonts w:ascii="Times New Roman" w:hAnsi="Times New Roman"/>
          <w:bCs/>
        </w:rPr>
        <w:t xml:space="preserve"> и мигриращи птици видове птици</w:t>
      </w:r>
      <w:r w:rsidR="005D341C" w:rsidRPr="005D341C">
        <w:rPr>
          <w:rFonts w:ascii="Times New Roman" w:hAnsi="Times New Roman"/>
          <w:bCs/>
        </w:rPr>
        <w:t>“ н</w:t>
      </w:r>
      <w:r w:rsidR="00E86C6D">
        <w:rPr>
          <w:rFonts w:ascii="Times New Roman" w:hAnsi="Times New Roman"/>
          <w:bCs/>
        </w:rPr>
        <w:t xml:space="preserve">а „… </w:t>
      </w:r>
      <w:r w:rsidR="00517850">
        <w:rPr>
          <w:rFonts w:ascii="Times New Roman" w:hAnsi="Times New Roman"/>
          <w:bCs/>
        </w:rPr>
        <w:t>нощни и мигриращи видове птици</w:t>
      </w:r>
      <w:r w:rsidR="005D341C" w:rsidRPr="005D341C">
        <w:rPr>
          <w:rFonts w:ascii="Times New Roman" w:hAnsi="Times New Roman"/>
          <w:bCs/>
        </w:rPr>
        <w:t xml:space="preserve">“ </w:t>
      </w:r>
    </w:p>
    <w:p w:rsidR="00E90AC9" w:rsidRPr="009A6683" w:rsidRDefault="00360036" w:rsidP="008C7638">
      <w:pPr>
        <w:pStyle w:val="ListParagraph"/>
        <w:numPr>
          <w:ilvl w:val="0"/>
          <w:numId w:val="11"/>
        </w:numPr>
        <w:spacing w:before="120"/>
        <w:ind w:left="0" w:firstLine="360"/>
        <w:contextualSpacing w:val="0"/>
        <w:jc w:val="both"/>
        <w:rPr>
          <w:rFonts w:ascii="Times New Roman" w:hAnsi="Times New Roman"/>
          <w:bCs/>
        </w:rPr>
      </w:pPr>
      <w:r w:rsidRPr="009A6683">
        <w:rPr>
          <w:rFonts w:ascii="Times New Roman" w:hAnsi="Times New Roman"/>
          <w:bCs/>
        </w:rPr>
        <w:t xml:space="preserve">Предлагаме в т. 2. „Връзка на плана с други планове, програми и стратегии“ на стр. 31 към </w:t>
      </w:r>
      <w:proofErr w:type="spellStart"/>
      <w:r w:rsidRPr="009A6683">
        <w:rPr>
          <w:rFonts w:ascii="Times New Roman" w:hAnsi="Times New Roman"/>
          <w:bCs/>
        </w:rPr>
        <w:t>булет</w:t>
      </w:r>
      <w:proofErr w:type="spellEnd"/>
      <w:r w:rsidRPr="009A6683">
        <w:rPr>
          <w:rFonts w:ascii="Times New Roman" w:hAnsi="Times New Roman"/>
          <w:bCs/>
        </w:rPr>
        <w:t xml:space="preserve"> „Национална програма за развитие „България 2030“ </w:t>
      </w:r>
      <w:r w:rsidR="00D6541B" w:rsidRPr="009A6683">
        <w:rPr>
          <w:rFonts w:ascii="Times New Roman" w:hAnsi="Times New Roman"/>
          <w:bCs/>
        </w:rPr>
        <w:t xml:space="preserve">да се добави </w:t>
      </w:r>
      <w:r w:rsidR="00376941">
        <w:rPr>
          <w:rFonts w:ascii="Times New Roman" w:hAnsi="Times New Roman"/>
          <w:bCs/>
        </w:rPr>
        <w:t xml:space="preserve">следният текст </w:t>
      </w:r>
      <w:r w:rsidRPr="009A6683">
        <w:rPr>
          <w:rFonts w:ascii="Times New Roman" w:hAnsi="Times New Roman"/>
          <w:bCs/>
        </w:rPr>
        <w:t>„</w:t>
      </w:r>
      <w:r w:rsidR="00D6541B" w:rsidRPr="009A6683">
        <w:rPr>
          <w:rFonts w:ascii="Times New Roman" w:hAnsi="Times New Roman"/>
          <w:bCs/>
        </w:rPr>
        <w:t>Ос на развитие 3</w:t>
      </w:r>
      <w:r w:rsidRPr="009A6683">
        <w:rPr>
          <w:rFonts w:ascii="Times New Roman" w:hAnsi="Times New Roman"/>
          <w:bCs/>
        </w:rPr>
        <w:t>.</w:t>
      </w:r>
      <w:r w:rsidR="00D6541B" w:rsidRPr="009A6683">
        <w:rPr>
          <w:rFonts w:ascii="Times New Roman" w:hAnsi="Times New Roman"/>
          <w:bCs/>
        </w:rPr>
        <w:t xml:space="preserve"> Свързана и интегрирана България, П7. Транспортна свързаност</w:t>
      </w:r>
      <w:r w:rsidRPr="009A6683">
        <w:rPr>
          <w:rFonts w:ascii="Times New Roman" w:hAnsi="Times New Roman"/>
          <w:bCs/>
        </w:rPr>
        <w:t>“</w:t>
      </w:r>
      <w:r w:rsidR="00D6541B" w:rsidRPr="009A6683">
        <w:rPr>
          <w:rFonts w:ascii="Times New Roman" w:hAnsi="Times New Roman"/>
          <w:bCs/>
        </w:rPr>
        <w:t xml:space="preserve"> </w:t>
      </w:r>
    </w:p>
    <w:p w:rsidR="00270D36" w:rsidRPr="009A6683" w:rsidRDefault="00557108" w:rsidP="008C7638">
      <w:pPr>
        <w:pStyle w:val="ListParagraph"/>
        <w:numPr>
          <w:ilvl w:val="0"/>
          <w:numId w:val="11"/>
        </w:numPr>
        <w:spacing w:before="120"/>
        <w:ind w:left="0" w:firstLine="360"/>
        <w:contextualSpacing w:val="0"/>
        <w:jc w:val="both"/>
        <w:rPr>
          <w:rFonts w:ascii="Times New Roman" w:hAnsi="Times New Roman"/>
          <w:bCs/>
        </w:rPr>
      </w:pPr>
      <w:r w:rsidRPr="009A6683">
        <w:rPr>
          <w:rFonts w:ascii="Times New Roman" w:hAnsi="Times New Roman"/>
          <w:bCs/>
        </w:rPr>
        <w:t xml:space="preserve">Предлагаме текстът </w:t>
      </w:r>
      <w:r w:rsidR="00270D36" w:rsidRPr="009A6683">
        <w:rPr>
          <w:rFonts w:ascii="Times New Roman" w:hAnsi="Times New Roman"/>
          <w:bCs/>
        </w:rPr>
        <w:t xml:space="preserve">„релсов транспорт“ </w:t>
      </w:r>
      <w:r w:rsidRPr="009A6683">
        <w:rPr>
          <w:rFonts w:ascii="Times New Roman" w:hAnsi="Times New Roman"/>
          <w:bCs/>
        </w:rPr>
        <w:t xml:space="preserve">да се промени </w:t>
      </w:r>
      <w:r w:rsidR="00270D36" w:rsidRPr="009A6683">
        <w:rPr>
          <w:rFonts w:ascii="Times New Roman" w:hAnsi="Times New Roman"/>
          <w:bCs/>
        </w:rPr>
        <w:t>на „железопътен транспорт“ в последния абзац в т.</w:t>
      </w:r>
      <w:r w:rsidRPr="009A6683">
        <w:rPr>
          <w:rFonts w:ascii="Times New Roman" w:hAnsi="Times New Roman"/>
          <w:bCs/>
        </w:rPr>
        <w:t xml:space="preserve"> </w:t>
      </w:r>
      <w:r w:rsidR="00270D36" w:rsidRPr="009A6683">
        <w:rPr>
          <w:rFonts w:ascii="Times New Roman" w:hAnsi="Times New Roman"/>
          <w:bCs/>
        </w:rPr>
        <w:t>3.1.2</w:t>
      </w:r>
      <w:r w:rsidR="00E86C6D" w:rsidRPr="009A6683">
        <w:rPr>
          <w:rFonts w:ascii="Times New Roman" w:hAnsi="Times New Roman"/>
          <w:bCs/>
        </w:rPr>
        <w:t>.</w:t>
      </w:r>
      <w:r w:rsidR="00270D36" w:rsidRPr="009A6683">
        <w:rPr>
          <w:rFonts w:ascii="Times New Roman" w:hAnsi="Times New Roman"/>
          <w:bCs/>
        </w:rPr>
        <w:t xml:space="preserve"> „Вредни физични фактори“</w:t>
      </w:r>
      <w:r w:rsidR="008C722D" w:rsidRPr="009A6683">
        <w:rPr>
          <w:rFonts w:ascii="Times New Roman" w:hAnsi="Times New Roman"/>
          <w:bCs/>
        </w:rPr>
        <w:t xml:space="preserve"> на стр. 52-53</w:t>
      </w:r>
    </w:p>
    <w:p w:rsidR="00523063" w:rsidRDefault="00557108" w:rsidP="008C7638">
      <w:pPr>
        <w:pStyle w:val="ListParagraph"/>
        <w:numPr>
          <w:ilvl w:val="0"/>
          <w:numId w:val="11"/>
        </w:numPr>
        <w:spacing w:before="120"/>
        <w:ind w:left="0" w:firstLine="360"/>
        <w:contextualSpacing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</w:t>
      </w:r>
      <w:r w:rsidR="00523063" w:rsidRPr="00523063">
        <w:rPr>
          <w:rFonts w:ascii="Times New Roman" w:hAnsi="Times New Roman"/>
          <w:bCs/>
        </w:rPr>
        <w:t xml:space="preserve">редлагаме да се обмисли възможността </w:t>
      </w:r>
      <w:r w:rsidR="00523063" w:rsidRPr="00E01E3C">
        <w:rPr>
          <w:rFonts w:ascii="Times New Roman" w:hAnsi="Times New Roman"/>
          <w:bCs/>
        </w:rPr>
        <w:t xml:space="preserve">Мярка </w:t>
      </w:r>
      <w:r w:rsidRPr="00E01E3C">
        <w:rPr>
          <w:rFonts w:ascii="Times New Roman" w:hAnsi="Times New Roman"/>
          <w:bCs/>
        </w:rPr>
        <w:t xml:space="preserve">А.4. </w:t>
      </w:r>
      <w:r>
        <w:rPr>
          <w:rFonts w:ascii="Times New Roman" w:hAnsi="Times New Roman"/>
          <w:bCs/>
        </w:rPr>
        <w:t>на стр. 29</w:t>
      </w:r>
      <w:r w:rsidR="00523063" w:rsidRPr="00523063">
        <w:rPr>
          <w:rFonts w:ascii="Times New Roman" w:hAnsi="Times New Roman"/>
          <w:bCs/>
        </w:rPr>
        <w:t xml:space="preserve"> използваният израз „за да отстранят прилепите“ да се </w:t>
      </w:r>
      <w:r>
        <w:rPr>
          <w:rFonts w:ascii="Times New Roman" w:hAnsi="Times New Roman"/>
          <w:bCs/>
        </w:rPr>
        <w:t>промени на</w:t>
      </w:r>
      <w:r w:rsidR="00523063" w:rsidRPr="00523063">
        <w:rPr>
          <w:rFonts w:ascii="Times New Roman" w:hAnsi="Times New Roman"/>
          <w:bCs/>
        </w:rPr>
        <w:t xml:space="preserve"> „с цел отклоняване на прилепите“.</w:t>
      </w:r>
    </w:p>
    <w:p w:rsidR="00523063" w:rsidRPr="00523063" w:rsidRDefault="00523063" w:rsidP="008C7638">
      <w:pPr>
        <w:spacing w:before="120"/>
        <w:jc w:val="both"/>
        <w:rPr>
          <w:rFonts w:ascii="Times New Roman" w:hAnsi="Times New Roman"/>
          <w:bCs/>
        </w:rPr>
      </w:pPr>
    </w:p>
    <w:p w:rsidR="00A348E7" w:rsidRPr="00A348E7" w:rsidRDefault="004842B0" w:rsidP="008C7638">
      <w:pPr>
        <w:spacing w:before="120"/>
        <w:ind w:firstLine="709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II</w:t>
      </w:r>
      <w:r>
        <w:rPr>
          <w:rFonts w:ascii="Times New Roman" w:hAnsi="Times New Roman"/>
          <w:b/>
          <w:bCs/>
        </w:rPr>
        <w:t>. По отношение на п</w:t>
      </w:r>
      <w:r w:rsidR="00A348E7" w:rsidRPr="00A348E7">
        <w:rPr>
          <w:rFonts w:ascii="Times New Roman" w:hAnsi="Times New Roman"/>
          <w:b/>
          <w:bCs/>
        </w:rPr>
        <w:t>роект</w:t>
      </w:r>
      <w:r w:rsidR="00BA6497">
        <w:rPr>
          <w:rFonts w:ascii="Times New Roman" w:hAnsi="Times New Roman"/>
          <w:b/>
          <w:bCs/>
        </w:rPr>
        <w:t>а</w:t>
      </w:r>
      <w:r w:rsidR="00A348E7" w:rsidRPr="00A348E7">
        <w:rPr>
          <w:rFonts w:ascii="Times New Roman" w:hAnsi="Times New Roman"/>
          <w:b/>
          <w:bCs/>
        </w:rPr>
        <w:t xml:space="preserve"> на План за определяне на приоритетни зони за развитие на обекти за производство на електрическа енергия от вятърна енергия:</w:t>
      </w:r>
    </w:p>
    <w:p w:rsidR="00A348E7" w:rsidRPr="008C7638" w:rsidRDefault="008C7638" w:rsidP="008C7638">
      <w:pPr>
        <w:spacing w:before="120"/>
        <w:ind w:firstLine="709"/>
        <w:jc w:val="both"/>
        <w:rPr>
          <w:rFonts w:ascii="Times New Roman" w:hAnsi="Times New Roman"/>
          <w:bCs/>
        </w:rPr>
      </w:pPr>
      <w:r w:rsidRPr="008C722D"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  <w:bCs/>
        </w:rPr>
        <w:t xml:space="preserve"> </w:t>
      </w:r>
      <w:r w:rsidR="008C722D">
        <w:rPr>
          <w:rFonts w:ascii="Times New Roman" w:hAnsi="Times New Roman"/>
          <w:bCs/>
        </w:rPr>
        <w:t>В проекта на План</w:t>
      </w:r>
      <w:r w:rsidR="00A348E7" w:rsidRPr="008C7638">
        <w:rPr>
          <w:rFonts w:ascii="Times New Roman" w:hAnsi="Times New Roman"/>
          <w:bCs/>
        </w:rPr>
        <w:t xml:space="preserve"> на стр. 18 е отбелязано, че при планирането с приоритет ще се разглеждат, наред с други, и „изкуствените застроени площи, като площи със съществуваща транспортна инфраструктура“, както и че в приоритетните зони ще се въведат кратки срокове за административни разрешения за изграждане, реконструкция и въвеждане в експлоатация на енергийни обекти, а така също за извършването на оценка на въздействието върху околната среда. В тази връзка и с оглед географския обхват на </w:t>
      </w:r>
      <w:r w:rsidR="008C722D">
        <w:rPr>
          <w:rFonts w:ascii="Times New Roman" w:hAnsi="Times New Roman"/>
          <w:bCs/>
        </w:rPr>
        <w:t>проекта на План</w:t>
      </w:r>
      <w:r w:rsidR="00A348E7" w:rsidRPr="008C7638">
        <w:rPr>
          <w:rFonts w:ascii="Times New Roman" w:hAnsi="Times New Roman"/>
          <w:bCs/>
        </w:rPr>
        <w:t xml:space="preserve"> и предложените </w:t>
      </w:r>
      <w:r w:rsidR="008C722D">
        <w:rPr>
          <w:rFonts w:ascii="Times New Roman" w:hAnsi="Times New Roman"/>
          <w:bCs/>
        </w:rPr>
        <w:t>зони, считаме за необходимо в Д</w:t>
      </w:r>
      <w:r w:rsidR="00A348E7" w:rsidRPr="008C7638">
        <w:rPr>
          <w:rFonts w:ascii="Times New Roman" w:hAnsi="Times New Roman"/>
          <w:bCs/>
        </w:rPr>
        <w:t xml:space="preserve">оклада за екологична оценка да бъде направен анализ на съответствието </w:t>
      </w:r>
      <w:r w:rsidR="008C722D">
        <w:rPr>
          <w:rFonts w:ascii="Times New Roman" w:hAnsi="Times New Roman"/>
          <w:bCs/>
        </w:rPr>
        <w:t>и избягване на противоречия на П</w:t>
      </w:r>
      <w:r w:rsidR="00A348E7" w:rsidRPr="008C7638">
        <w:rPr>
          <w:rFonts w:ascii="Times New Roman" w:hAnsi="Times New Roman"/>
          <w:bCs/>
        </w:rPr>
        <w:t>лана с предвижданията и проектите за модернизация на железопътната инфраструктура в страната.</w:t>
      </w:r>
    </w:p>
    <w:p w:rsidR="00C12845" w:rsidRPr="00C12845" w:rsidRDefault="008C7638" w:rsidP="008C7638">
      <w:pPr>
        <w:pStyle w:val="ListParagraph"/>
        <w:spacing w:before="120"/>
        <w:ind w:left="0" w:firstLine="709"/>
        <w:contextualSpacing w:val="0"/>
        <w:jc w:val="both"/>
        <w:rPr>
          <w:rFonts w:ascii="Times New Roman" w:hAnsi="Times New Roman"/>
          <w:bCs/>
        </w:rPr>
      </w:pPr>
      <w:r w:rsidRPr="008C722D">
        <w:rPr>
          <w:rFonts w:ascii="Times New Roman" w:hAnsi="Times New Roman"/>
          <w:b/>
          <w:bCs/>
        </w:rPr>
        <w:t>2.</w:t>
      </w:r>
      <w:r>
        <w:rPr>
          <w:rFonts w:ascii="Times New Roman" w:hAnsi="Times New Roman"/>
          <w:bCs/>
        </w:rPr>
        <w:t xml:space="preserve"> </w:t>
      </w:r>
      <w:r w:rsidR="00C12845" w:rsidRPr="00C12845">
        <w:rPr>
          <w:rFonts w:ascii="Times New Roman" w:hAnsi="Times New Roman"/>
          <w:bCs/>
        </w:rPr>
        <w:t>Препоръчваме прецизиране, допълване и отстраняване на технически грешки в текста, както следва:</w:t>
      </w:r>
    </w:p>
    <w:p w:rsidR="00C12845" w:rsidRPr="009C4386" w:rsidRDefault="008C722D" w:rsidP="008C7638">
      <w:pPr>
        <w:pStyle w:val="ListParagraph"/>
        <w:numPr>
          <w:ilvl w:val="0"/>
          <w:numId w:val="15"/>
        </w:numPr>
        <w:spacing w:before="120"/>
        <w:ind w:left="0" w:firstLine="36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C12845" w:rsidRPr="009C4386">
        <w:rPr>
          <w:rFonts w:ascii="Times New Roman" w:hAnsi="Times New Roman"/>
        </w:rPr>
        <w:t xml:space="preserve">бръщаме внимание, че в редакцията на плана от </w:t>
      </w:r>
      <w:r w:rsidR="000A4670">
        <w:rPr>
          <w:rFonts w:ascii="Times New Roman" w:hAnsi="Times New Roman"/>
        </w:rPr>
        <w:t>м. февруари</w:t>
      </w:r>
      <w:r>
        <w:rPr>
          <w:rFonts w:ascii="Times New Roman" w:hAnsi="Times New Roman"/>
        </w:rPr>
        <w:t xml:space="preserve"> 2026 г., в раздел</w:t>
      </w:r>
      <w:r w:rsidR="00C12845" w:rsidRPr="009C4386">
        <w:rPr>
          <w:rFonts w:ascii="Times New Roman" w:hAnsi="Times New Roman"/>
        </w:rPr>
        <w:t xml:space="preserve"> „Използвани съкращения“ е отпаднало съкращението „</w:t>
      </w:r>
      <w:proofErr w:type="spellStart"/>
      <w:r w:rsidR="00C12845" w:rsidRPr="009C4386">
        <w:rPr>
          <w:rFonts w:ascii="Times New Roman" w:hAnsi="Times New Roman"/>
        </w:rPr>
        <w:t>ВтЕЦ</w:t>
      </w:r>
      <w:proofErr w:type="spellEnd"/>
      <w:r w:rsidR="00C12845" w:rsidRPr="009C4386">
        <w:rPr>
          <w:rFonts w:ascii="Times New Roman" w:hAnsi="Times New Roman"/>
        </w:rPr>
        <w:t xml:space="preserve"> – Вятърна турбинна електроцентрала“, което обаче продължава да се </w:t>
      </w:r>
      <w:r>
        <w:rPr>
          <w:rFonts w:ascii="Times New Roman" w:hAnsi="Times New Roman"/>
        </w:rPr>
        <w:t xml:space="preserve">използва в текста на документа на </w:t>
      </w:r>
      <w:r w:rsidR="00C12845" w:rsidRPr="009C4386">
        <w:rPr>
          <w:rFonts w:ascii="Times New Roman" w:hAnsi="Times New Roman"/>
        </w:rPr>
        <w:t>ст</w:t>
      </w:r>
      <w:r>
        <w:rPr>
          <w:rFonts w:ascii="Times New Roman" w:hAnsi="Times New Roman"/>
        </w:rPr>
        <w:t>р. 14 и в таблицата на стр. 41</w:t>
      </w:r>
    </w:p>
    <w:p w:rsidR="00C12845" w:rsidRPr="000A4670" w:rsidRDefault="008C722D" w:rsidP="008C7638">
      <w:pPr>
        <w:pStyle w:val="ListParagraph"/>
        <w:numPr>
          <w:ilvl w:val="0"/>
          <w:numId w:val="15"/>
        </w:numPr>
        <w:spacing w:before="120"/>
        <w:ind w:left="0" w:firstLine="36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Предлагаме </w:t>
      </w:r>
      <w:r w:rsidR="00C12845" w:rsidRPr="000A4670">
        <w:rPr>
          <w:rFonts w:ascii="Times New Roman" w:hAnsi="Times New Roman"/>
        </w:rPr>
        <w:t>четвъртия</w:t>
      </w:r>
      <w:r w:rsidR="000A4670">
        <w:rPr>
          <w:rFonts w:ascii="Times New Roman" w:hAnsi="Times New Roman"/>
        </w:rPr>
        <w:t>т</w:t>
      </w:r>
      <w:r w:rsidR="00C12845" w:rsidRPr="000A4670">
        <w:rPr>
          <w:rFonts w:ascii="Times New Roman" w:hAnsi="Times New Roman"/>
        </w:rPr>
        <w:t xml:space="preserve"> абзац на стр. 12</w:t>
      </w:r>
      <w:r w:rsidR="000A4670">
        <w:rPr>
          <w:rFonts w:ascii="Times New Roman" w:hAnsi="Times New Roman"/>
        </w:rPr>
        <w:t xml:space="preserve"> да започва с думите </w:t>
      </w:r>
      <w:r w:rsidR="000A4670" w:rsidRPr="000A4670">
        <w:rPr>
          <w:rFonts w:ascii="Times New Roman" w:hAnsi="Times New Roman"/>
        </w:rPr>
        <w:t xml:space="preserve">„ЗЕВИ изисква </w:t>
      </w:r>
      <w:r w:rsidR="000A4670">
        <w:rPr>
          <w:rFonts w:ascii="Times New Roman" w:hAnsi="Times New Roman"/>
        </w:rPr>
        <w:t>в Плана да се определят зоните“, вместо</w:t>
      </w:r>
      <w:r w:rsidR="00C12845" w:rsidRPr="000A4670">
        <w:rPr>
          <w:rFonts w:ascii="Times New Roman" w:hAnsi="Times New Roman"/>
        </w:rPr>
        <w:t xml:space="preserve"> „В Плана се опр</w:t>
      </w:r>
      <w:r w:rsidR="000A4670">
        <w:rPr>
          <w:rFonts w:ascii="Times New Roman" w:hAnsi="Times New Roman"/>
        </w:rPr>
        <w:t>еделят зоните“</w:t>
      </w:r>
    </w:p>
    <w:p w:rsidR="00C12845" w:rsidRPr="00C12845" w:rsidRDefault="00C12845" w:rsidP="008C7638">
      <w:pPr>
        <w:spacing w:before="120"/>
        <w:ind w:firstLine="709"/>
        <w:jc w:val="both"/>
        <w:rPr>
          <w:rFonts w:ascii="Times New Roman" w:hAnsi="Times New Roman"/>
        </w:rPr>
      </w:pPr>
      <w:r w:rsidRPr="000A4670">
        <w:rPr>
          <w:rFonts w:ascii="Times New Roman" w:hAnsi="Times New Roman"/>
          <w:b/>
        </w:rPr>
        <w:t>Мотиви:</w:t>
      </w:r>
      <w:r w:rsidRPr="00C12845">
        <w:rPr>
          <w:rFonts w:ascii="Times New Roman" w:hAnsi="Times New Roman"/>
        </w:rPr>
        <w:t xml:space="preserve"> Текстът се намира в раздел 2 „Контекст на плана“, т. 2.1. „Нормативен контекст“, в подразделението относно националното законодателство и възпроизвежда изискванията на чл. 5, ал. 5 от Закона за енергията от възобновяеми източници (ЗЕВИ), включително по отношение на морските територии, които са изключени от териториалния обхват на Плана. Ето защо считаме, че предлаганата от нас редакция е по-точна, съобразена е със систематичното място на коментирания текст и би съдействала за правилното разбиране как е опред</w:t>
      </w:r>
      <w:r w:rsidR="008C722D">
        <w:rPr>
          <w:rFonts w:ascii="Times New Roman" w:hAnsi="Times New Roman"/>
        </w:rPr>
        <w:t>елен обхвата на проекта на План</w:t>
      </w:r>
      <w:r w:rsidRPr="00C12845">
        <w:rPr>
          <w:rFonts w:ascii="Times New Roman" w:hAnsi="Times New Roman"/>
        </w:rPr>
        <w:t>.</w:t>
      </w:r>
    </w:p>
    <w:p w:rsidR="00C12845" w:rsidRPr="00C12845" w:rsidRDefault="008C722D" w:rsidP="008C7638">
      <w:pPr>
        <w:pStyle w:val="ListParagraph"/>
        <w:numPr>
          <w:ilvl w:val="0"/>
          <w:numId w:val="15"/>
        </w:numPr>
        <w:spacing w:before="120"/>
        <w:ind w:left="0" w:firstLine="36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C12845" w:rsidRPr="00C12845">
        <w:rPr>
          <w:rFonts w:ascii="Times New Roman" w:hAnsi="Times New Roman"/>
        </w:rPr>
        <w:t>редлагаме в т. 2.3</w:t>
      </w:r>
      <w:r w:rsidR="008E12B6">
        <w:rPr>
          <w:rFonts w:ascii="Times New Roman" w:hAnsi="Times New Roman"/>
        </w:rPr>
        <w:t>.</w:t>
      </w:r>
      <w:r w:rsidR="00C12845" w:rsidRPr="00C12845">
        <w:rPr>
          <w:rFonts w:ascii="Times New Roman" w:hAnsi="Times New Roman"/>
        </w:rPr>
        <w:t xml:space="preserve"> „Об</w:t>
      </w:r>
      <w:r>
        <w:rPr>
          <w:rFonts w:ascii="Times New Roman" w:hAnsi="Times New Roman"/>
        </w:rPr>
        <w:t>хват на Плана“, в първия абзац на стр. 15</w:t>
      </w:r>
      <w:r w:rsidR="00C12845" w:rsidRPr="00C12845">
        <w:rPr>
          <w:rFonts w:ascii="Times New Roman" w:hAnsi="Times New Roman"/>
        </w:rPr>
        <w:t xml:space="preserve"> думите „акваторията на Черно море“ да бъдат заменени с „морските пространства“, а след думите „вътрешни водни обекти“ </w:t>
      </w:r>
      <w:r w:rsidR="00FC6188">
        <w:rPr>
          <w:rFonts w:ascii="Times New Roman" w:hAnsi="Times New Roman"/>
        </w:rPr>
        <w:t xml:space="preserve">да </w:t>
      </w:r>
      <w:r w:rsidR="00C12845" w:rsidRPr="00C12845">
        <w:rPr>
          <w:rFonts w:ascii="Times New Roman" w:hAnsi="Times New Roman"/>
        </w:rPr>
        <w:t>се добави „на страната“.</w:t>
      </w:r>
    </w:p>
    <w:p w:rsidR="00C12845" w:rsidRPr="00C12845" w:rsidRDefault="00C12845" w:rsidP="008C7638">
      <w:pPr>
        <w:spacing w:before="120"/>
        <w:ind w:firstLine="709"/>
        <w:jc w:val="both"/>
        <w:rPr>
          <w:rFonts w:ascii="Times New Roman" w:hAnsi="Times New Roman"/>
        </w:rPr>
      </w:pPr>
      <w:r w:rsidRPr="00FC6188">
        <w:rPr>
          <w:rFonts w:ascii="Times New Roman" w:hAnsi="Times New Roman"/>
          <w:b/>
        </w:rPr>
        <w:t>Мотиви:</w:t>
      </w:r>
      <w:r w:rsidRPr="00C12845">
        <w:rPr>
          <w:rFonts w:ascii="Times New Roman" w:hAnsi="Times New Roman"/>
        </w:rPr>
        <w:t xml:space="preserve"> Използваният израз „акватория</w:t>
      </w:r>
      <w:r w:rsidR="00FC6188">
        <w:rPr>
          <w:rFonts w:ascii="Times New Roman" w:hAnsi="Times New Roman"/>
        </w:rPr>
        <w:t>та на Черно море“ е</w:t>
      </w:r>
      <w:r w:rsidRPr="00C12845">
        <w:rPr>
          <w:rFonts w:ascii="Times New Roman" w:hAnsi="Times New Roman"/>
        </w:rPr>
        <w:t xml:space="preserve"> неточен.</w:t>
      </w:r>
      <w:r w:rsidR="00FC6188">
        <w:rPr>
          <w:rFonts w:ascii="Times New Roman" w:hAnsi="Times New Roman"/>
        </w:rPr>
        <w:t xml:space="preserve"> </w:t>
      </w:r>
      <w:r w:rsidRPr="00C12845">
        <w:rPr>
          <w:rFonts w:ascii="Times New Roman" w:hAnsi="Times New Roman"/>
        </w:rPr>
        <w:t>В чл. 5 от Закона за морските пространства, вътрешните водни пътища и пристанищата на Република България тази част е обозначена с общия термин „морски пространства на Ре</w:t>
      </w:r>
      <w:r w:rsidR="00FC6188">
        <w:rPr>
          <w:rFonts w:ascii="Times New Roman" w:hAnsi="Times New Roman"/>
        </w:rPr>
        <w:t xml:space="preserve">публика България в Черно море“. </w:t>
      </w:r>
      <w:r w:rsidRPr="00C12845">
        <w:rPr>
          <w:rFonts w:ascii="Times New Roman" w:hAnsi="Times New Roman"/>
        </w:rPr>
        <w:t>В българската нормативна уредба често се среща изразът „прилежащата акватория на Черно море“, но само в смисъл на ограничена водна площ, разположена непосредствено пред конкретен плаж.</w:t>
      </w:r>
    </w:p>
    <w:p w:rsidR="00C12845" w:rsidRPr="00C12845" w:rsidRDefault="00C12845" w:rsidP="008C7638">
      <w:pPr>
        <w:spacing w:before="120"/>
        <w:ind w:firstLine="709"/>
        <w:jc w:val="both"/>
        <w:rPr>
          <w:rFonts w:ascii="Times New Roman" w:hAnsi="Times New Roman"/>
        </w:rPr>
      </w:pPr>
      <w:r w:rsidRPr="00C12845">
        <w:rPr>
          <w:rFonts w:ascii="Times New Roman" w:hAnsi="Times New Roman"/>
        </w:rPr>
        <w:t xml:space="preserve">В случай че се възприеме направеното предложение, същото следва да се съобрази и в т. 1.3. </w:t>
      </w:r>
      <w:r w:rsidR="008E12B6">
        <w:rPr>
          <w:rFonts w:ascii="Times New Roman" w:hAnsi="Times New Roman"/>
        </w:rPr>
        <w:t>„Обхват и предвиждания на Плана“ на стр. 14</w:t>
      </w:r>
      <w:r w:rsidR="006273E8">
        <w:rPr>
          <w:rFonts w:ascii="Times New Roman" w:hAnsi="Times New Roman"/>
        </w:rPr>
        <w:t xml:space="preserve"> от Задание</w:t>
      </w:r>
      <w:r w:rsidRPr="00C12845">
        <w:rPr>
          <w:rFonts w:ascii="Times New Roman" w:hAnsi="Times New Roman"/>
        </w:rPr>
        <w:t xml:space="preserve"> за определян</w:t>
      </w:r>
      <w:r w:rsidR="00B37EDD">
        <w:rPr>
          <w:rFonts w:ascii="Times New Roman" w:hAnsi="Times New Roman"/>
        </w:rPr>
        <w:t>е на обхвата и съдържанието на Д</w:t>
      </w:r>
      <w:r w:rsidRPr="00C12845">
        <w:rPr>
          <w:rFonts w:ascii="Times New Roman" w:hAnsi="Times New Roman"/>
        </w:rPr>
        <w:t>оклада за екологична оценка</w:t>
      </w:r>
      <w:r w:rsidR="00B37EDD">
        <w:rPr>
          <w:rFonts w:ascii="Times New Roman" w:hAnsi="Times New Roman"/>
        </w:rPr>
        <w:t xml:space="preserve"> на проект</w:t>
      </w:r>
      <w:r w:rsidR="008E12B6">
        <w:rPr>
          <w:rFonts w:ascii="Times New Roman" w:hAnsi="Times New Roman"/>
        </w:rPr>
        <w:t>а</w:t>
      </w:r>
      <w:r w:rsidR="00B37EDD">
        <w:rPr>
          <w:rFonts w:ascii="Times New Roman" w:hAnsi="Times New Roman"/>
        </w:rPr>
        <w:t xml:space="preserve"> на План.</w:t>
      </w:r>
    </w:p>
    <w:p w:rsidR="00C12845" w:rsidRPr="00230936" w:rsidRDefault="008E12B6" w:rsidP="008C7638">
      <w:pPr>
        <w:pStyle w:val="ListParagraph"/>
        <w:numPr>
          <w:ilvl w:val="0"/>
          <w:numId w:val="15"/>
        </w:numPr>
        <w:spacing w:before="120"/>
        <w:ind w:left="0" w:firstLine="36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B37EDD">
        <w:rPr>
          <w:rFonts w:ascii="Times New Roman" w:hAnsi="Times New Roman"/>
        </w:rPr>
        <w:t xml:space="preserve">редлагаме да бъде заменена </w:t>
      </w:r>
      <w:r w:rsidR="00C12845" w:rsidRPr="00C12845">
        <w:rPr>
          <w:rFonts w:ascii="Times New Roman" w:hAnsi="Times New Roman"/>
        </w:rPr>
        <w:t xml:space="preserve">думата „пасища“ </w:t>
      </w:r>
      <w:r w:rsidR="00B37EDD">
        <w:rPr>
          <w:rFonts w:ascii="Times New Roman" w:hAnsi="Times New Roman"/>
        </w:rPr>
        <w:t xml:space="preserve">с думата „насипища“ </w:t>
      </w:r>
      <w:r w:rsidR="00C12845" w:rsidRPr="00C12845">
        <w:rPr>
          <w:rFonts w:ascii="Times New Roman" w:hAnsi="Times New Roman"/>
        </w:rPr>
        <w:t>в т. 3.2</w:t>
      </w:r>
      <w:r>
        <w:rPr>
          <w:rFonts w:ascii="Times New Roman" w:hAnsi="Times New Roman"/>
        </w:rPr>
        <w:t>.</w:t>
      </w:r>
      <w:r w:rsidR="00C12845" w:rsidRPr="00C12845">
        <w:rPr>
          <w:rFonts w:ascii="Times New Roman" w:hAnsi="Times New Roman"/>
        </w:rPr>
        <w:t xml:space="preserve"> „Планирано развитие на вятърната енерг</w:t>
      </w:r>
      <w:r>
        <w:rPr>
          <w:rFonts w:ascii="Times New Roman" w:hAnsi="Times New Roman"/>
        </w:rPr>
        <w:t>ия в България“, в шестия абзац на стр. 18</w:t>
      </w:r>
      <w:r w:rsidR="00230936">
        <w:rPr>
          <w:rFonts w:ascii="Times New Roman" w:hAnsi="Times New Roman"/>
          <w:lang w:val="en-US"/>
        </w:rPr>
        <w:t xml:space="preserve"> </w:t>
      </w:r>
      <w:r w:rsidR="00E038F1" w:rsidRPr="00230936">
        <w:rPr>
          <w:rFonts w:ascii="Times New Roman" w:hAnsi="Times New Roman"/>
        </w:rPr>
        <w:t xml:space="preserve">в съответствие с разпоредбите на чл. 5, ал. 4 </w:t>
      </w:r>
      <w:r w:rsidR="00BA6497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ЗЕВИ</w:t>
      </w:r>
    </w:p>
    <w:p w:rsidR="00C12845" w:rsidRPr="00C12845" w:rsidRDefault="008E12B6" w:rsidP="008C7638">
      <w:pPr>
        <w:pStyle w:val="ListParagraph"/>
        <w:numPr>
          <w:ilvl w:val="0"/>
          <w:numId w:val="15"/>
        </w:numPr>
        <w:spacing w:before="120"/>
        <w:ind w:left="0" w:firstLine="36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C12845" w:rsidRPr="00C12845">
        <w:rPr>
          <w:rFonts w:ascii="Times New Roman" w:hAnsi="Times New Roman"/>
        </w:rPr>
        <w:t>редлагаме в колона 5 на таблицата на стр. 20 думата „Акватория“ да бъде за</w:t>
      </w:r>
      <w:r w:rsidR="0021325B">
        <w:rPr>
          <w:rFonts w:ascii="Times New Roman" w:hAnsi="Times New Roman"/>
        </w:rPr>
        <w:t>менена с „Морски пространства“</w:t>
      </w:r>
    </w:p>
    <w:p w:rsidR="0021325B" w:rsidRPr="00C12845" w:rsidRDefault="00C12845" w:rsidP="0080647D">
      <w:pPr>
        <w:spacing w:before="120"/>
        <w:ind w:firstLine="709"/>
        <w:jc w:val="both"/>
        <w:rPr>
          <w:rFonts w:ascii="Times New Roman" w:hAnsi="Times New Roman"/>
        </w:rPr>
      </w:pPr>
      <w:r w:rsidRPr="0021325B">
        <w:rPr>
          <w:rFonts w:ascii="Times New Roman" w:hAnsi="Times New Roman"/>
          <w:b/>
        </w:rPr>
        <w:t>Мотиви:</w:t>
      </w:r>
      <w:r w:rsidRPr="00C12845">
        <w:rPr>
          <w:rFonts w:ascii="Times New Roman" w:hAnsi="Times New Roman"/>
        </w:rPr>
        <w:t xml:space="preserve"> Предложението кореспондира с подхода, приложен в таблица 55 „Брой и площ на защитените зони от мрежата „Натура 2000“ в България“ на стр. 136 от том 4 „Биологично разнообразие“ на Морския пространствен план на Република България 2021 – 2035 г., одобрен с Решение № 386 на Министерския съвет от 2023 г. (обн., ДВ, бр. 46 от 2023 г.), достъпен на адрес: </w:t>
      </w:r>
      <w:hyperlink r:id="rId9" w:history="1">
        <w:r w:rsidR="00BA6497" w:rsidRPr="00742E47">
          <w:rPr>
            <w:rStyle w:val="Hyperlink"/>
            <w:rFonts w:ascii="Times New Roman" w:hAnsi="Times New Roman"/>
          </w:rPr>
          <w:t>https://www.mrrb.bg/bg/morski-prostranstven-plan-na-republika-bulgariya-2021-2035-g/</w:t>
        </w:r>
      </w:hyperlink>
      <w:r w:rsidR="0080647D">
        <w:rPr>
          <w:rFonts w:ascii="Times New Roman" w:hAnsi="Times New Roman"/>
        </w:rPr>
        <w:t xml:space="preserve">, </w:t>
      </w:r>
      <w:r w:rsidRPr="00C12845">
        <w:rPr>
          <w:rFonts w:ascii="Times New Roman" w:hAnsi="Times New Roman"/>
        </w:rPr>
        <w:t xml:space="preserve">както и </w:t>
      </w:r>
      <w:r w:rsidR="0021325B">
        <w:rPr>
          <w:rFonts w:ascii="Times New Roman" w:hAnsi="Times New Roman"/>
        </w:rPr>
        <w:t>с предложената по-горе редакция.</w:t>
      </w:r>
    </w:p>
    <w:p w:rsidR="00C12845" w:rsidRPr="00C12845" w:rsidRDefault="008E12B6" w:rsidP="008C7638">
      <w:pPr>
        <w:pStyle w:val="ListParagraph"/>
        <w:numPr>
          <w:ilvl w:val="0"/>
          <w:numId w:val="15"/>
        </w:numPr>
        <w:spacing w:before="120"/>
        <w:ind w:left="0" w:firstLine="36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C12845" w:rsidRPr="00C12845">
        <w:rPr>
          <w:rFonts w:ascii="Times New Roman" w:hAnsi="Times New Roman"/>
        </w:rPr>
        <w:t>редлагаме навсякъде в текста да се прилага единен начин на означава</w:t>
      </w:r>
      <w:r w:rsidR="0021325B">
        <w:rPr>
          <w:rFonts w:ascii="Times New Roman" w:hAnsi="Times New Roman"/>
        </w:rPr>
        <w:t>не на единицата „хектар“ – „</w:t>
      </w:r>
      <w:proofErr w:type="spellStart"/>
      <w:r w:rsidR="0021325B">
        <w:rPr>
          <w:rFonts w:ascii="Times New Roman" w:hAnsi="Times New Roman"/>
        </w:rPr>
        <w:t>ha</w:t>
      </w:r>
      <w:proofErr w:type="spellEnd"/>
      <w:r w:rsidR="0021325B">
        <w:rPr>
          <w:rFonts w:ascii="Times New Roman" w:hAnsi="Times New Roman"/>
        </w:rPr>
        <w:t>“</w:t>
      </w:r>
    </w:p>
    <w:p w:rsidR="0021325B" w:rsidRDefault="00C12845" w:rsidP="008C7638">
      <w:pPr>
        <w:spacing w:before="120"/>
        <w:ind w:firstLine="709"/>
        <w:jc w:val="both"/>
        <w:rPr>
          <w:rFonts w:ascii="Times New Roman" w:hAnsi="Times New Roman"/>
        </w:rPr>
      </w:pPr>
      <w:r w:rsidRPr="0021325B">
        <w:rPr>
          <w:rFonts w:ascii="Times New Roman" w:hAnsi="Times New Roman"/>
          <w:b/>
        </w:rPr>
        <w:t>Мотиви:</w:t>
      </w:r>
      <w:r w:rsidRPr="00C12845">
        <w:rPr>
          <w:rFonts w:ascii="Times New Roman" w:hAnsi="Times New Roman"/>
        </w:rPr>
        <w:t xml:space="preserve"> </w:t>
      </w:r>
      <w:r w:rsidR="0021325B">
        <w:rPr>
          <w:rFonts w:ascii="Times New Roman" w:hAnsi="Times New Roman"/>
        </w:rPr>
        <w:t>Предложението е съгласно</w:t>
      </w:r>
      <w:r w:rsidRPr="00C12845">
        <w:rPr>
          <w:rFonts w:ascii="Times New Roman" w:hAnsi="Times New Roman"/>
        </w:rPr>
        <w:t xml:space="preserve"> чл. 23, ал. 2 на Наредбата за единиците за измерване, разрешени за използване в </w:t>
      </w:r>
      <w:r w:rsidR="008E12B6">
        <w:rPr>
          <w:rFonts w:ascii="Times New Roman" w:hAnsi="Times New Roman"/>
        </w:rPr>
        <w:t>Република България, приета с Постановление</w:t>
      </w:r>
      <w:r w:rsidRPr="00C12845">
        <w:rPr>
          <w:rFonts w:ascii="Times New Roman" w:hAnsi="Times New Roman"/>
        </w:rPr>
        <w:t xml:space="preserve"> № 275</w:t>
      </w:r>
      <w:r w:rsidR="008E12B6">
        <w:rPr>
          <w:rFonts w:ascii="Times New Roman" w:hAnsi="Times New Roman"/>
        </w:rPr>
        <w:t xml:space="preserve"> на Министерския съвет</w:t>
      </w:r>
      <w:r w:rsidRPr="00C12845">
        <w:rPr>
          <w:rFonts w:ascii="Times New Roman" w:hAnsi="Times New Roman"/>
        </w:rPr>
        <w:t xml:space="preserve"> от 2002 г. (обн., ДВ, бр. 115 от 2002 г., изм., бр. 40 от 2006 г. и бр. 8 от 2010 г., изм. и доп., бр. 46 от 2020 г.)</w:t>
      </w:r>
      <w:r w:rsidR="0021325B">
        <w:rPr>
          <w:rFonts w:ascii="Times New Roman" w:hAnsi="Times New Roman"/>
        </w:rPr>
        <w:t>, където</w:t>
      </w:r>
      <w:r w:rsidRPr="00C12845">
        <w:rPr>
          <w:rFonts w:ascii="Times New Roman" w:hAnsi="Times New Roman"/>
        </w:rPr>
        <w:t xml:space="preserve"> единицата „хектар“ се означава с „</w:t>
      </w:r>
      <w:proofErr w:type="spellStart"/>
      <w:r w:rsidRPr="00C12845">
        <w:rPr>
          <w:rFonts w:ascii="Times New Roman" w:hAnsi="Times New Roman"/>
        </w:rPr>
        <w:t>ha</w:t>
      </w:r>
      <w:proofErr w:type="spellEnd"/>
      <w:r w:rsidRPr="00C12845">
        <w:rPr>
          <w:rFonts w:ascii="Times New Roman" w:hAnsi="Times New Roman"/>
        </w:rPr>
        <w:t xml:space="preserve">“. </w:t>
      </w:r>
    </w:p>
    <w:p w:rsidR="00C12845" w:rsidRPr="00C12845" w:rsidRDefault="007F24EB" w:rsidP="008C7638">
      <w:pPr>
        <w:pStyle w:val="ListParagraph"/>
        <w:numPr>
          <w:ilvl w:val="0"/>
          <w:numId w:val="15"/>
        </w:numPr>
        <w:spacing w:before="120"/>
        <w:ind w:left="0" w:firstLine="36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C12845" w:rsidRPr="00C12845">
        <w:rPr>
          <w:rFonts w:ascii="Times New Roman" w:hAnsi="Times New Roman"/>
        </w:rPr>
        <w:t>редлагаме навсякъде в проекта на План изразът „плановете за действие на видовете“, разработени по смисъла на чл. 52 от Закона за биологичното разнообразие, да бъде заменен с „плановете за действие за растителни и животински видове“.</w:t>
      </w:r>
    </w:p>
    <w:p w:rsidR="00C12845" w:rsidRPr="00C12845" w:rsidRDefault="00C12845" w:rsidP="008C7638">
      <w:pPr>
        <w:spacing w:before="120"/>
        <w:ind w:firstLine="709"/>
        <w:jc w:val="both"/>
        <w:rPr>
          <w:rFonts w:ascii="Times New Roman" w:hAnsi="Times New Roman"/>
        </w:rPr>
      </w:pPr>
      <w:r w:rsidRPr="0021325B">
        <w:rPr>
          <w:rFonts w:ascii="Times New Roman" w:hAnsi="Times New Roman"/>
          <w:b/>
        </w:rPr>
        <w:t>Мотиви:</w:t>
      </w:r>
      <w:r w:rsidRPr="00C12845">
        <w:rPr>
          <w:rFonts w:ascii="Times New Roman" w:hAnsi="Times New Roman"/>
        </w:rPr>
        <w:t xml:space="preserve"> Предложението съответства на пълното наименование, използвано в чл. 52 от Зако</w:t>
      </w:r>
      <w:r w:rsidR="0021325B">
        <w:rPr>
          <w:rFonts w:ascii="Times New Roman" w:hAnsi="Times New Roman"/>
        </w:rPr>
        <w:t>на за биологичното разнообразие</w:t>
      </w:r>
      <w:r w:rsidRPr="00C12845">
        <w:rPr>
          <w:rFonts w:ascii="Times New Roman" w:hAnsi="Times New Roman"/>
        </w:rPr>
        <w:t xml:space="preserve"> и внася яснота о</w:t>
      </w:r>
      <w:r w:rsidR="0021325B">
        <w:rPr>
          <w:rFonts w:ascii="Times New Roman" w:hAnsi="Times New Roman"/>
        </w:rPr>
        <w:t>тносно обхвата на плановете.</w:t>
      </w:r>
    </w:p>
    <w:p w:rsidR="00C12845" w:rsidRPr="00C12845" w:rsidRDefault="007F24EB" w:rsidP="008C7638">
      <w:pPr>
        <w:pStyle w:val="ListParagraph"/>
        <w:numPr>
          <w:ilvl w:val="0"/>
          <w:numId w:val="15"/>
        </w:numPr>
        <w:spacing w:before="120"/>
        <w:ind w:left="0" w:firstLine="36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C12845" w:rsidRPr="00C12845">
        <w:rPr>
          <w:rFonts w:ascii="Times New Roman" w:hAnsi="Times New Roman"/>
        </w:rPr>
        <w:t>редлагаме да се обмисли възможността в т. 5.3</w:t>
      </w:r>
      <w:r>
        <w:rPr>
          <w:rFonts w:ascii="Times New Roman" w:hAnsi="Times New Roman"/>
        </w:rPr>
        <w:t>.</w:t>
      </w:r>
      <w:r w:rsidR="00C12845" w:rsidRPr="00C12845">
        <w:rPr>
          <w:rFonts w:ascii="Times New Roman" w:hAnsi="Times New Roman"/>
        </w:rPr>
        <w:t xml:space="preserve"> „Мерки на смекчаване“, в частта относно мерките по време на планиране</w:t>
      </w:r>
      <w:r>
        <w:rPr>
          <w:rFonts w:ascii="Times New Roman" w:hAnsi="Times New Roman"/>
        </w:rPr>
        <w:t xml:space="preserve"> и изграждане, т. 4 на стр. 39</w:t>
      </w:r>
      <w:r w:rsidR="00C12845" w:rsidRPr="00C12845">
        <w:rPr>
          <w:rFonts w:ascii="Times New Roman" w:hAnsi="Times New Roman"/>
        </w:rPr>
        <w:t xml:space="preserve"> използваният израз „за да отстр</w:t>
      </w:r>
      <w:r>
        <w:rPr>
          <w:rFonts w:ascii="Times New Roman" w:hAnsi="Times New Roman"/>
        </w:rPr>
        <w:t>анят прилепите“ да се замени с израза</w:t>
      </w:r>
      <w:r w:rsidR="00C12845" w:rsidRPr="00C12845">
        <w:rPr>
          <w:rFonts w:ascii="Times New Roman" w:hAnsi="Times New Roman"/>
        </w:rPr>
        <w:t xml:space="preserve"> „с цел отклоняв</w:t>
      </w:r>
      <w:r w:rsidR="00543FA8">
        <w:rPr>
          <w:rFonts w:ascii="Times New Roman" w:hAnsi="Times New Roman"/>
        </w:rPr>
        <w:t>ане на прилепите“</w:t>
      </w:r>
    </w:p>
    <w:p w:rsidR="00C12845" w:rsidRPr="00543FA8" w:rsidRDefault="007F24EB" w:rsidP="008C7638">
      <w:pPr>
        <w:pStyle w:val="ListParagraph"/>
        <w:numPr>
          <w:ilvl w:val="0"/>
          <w:numId w:val="15"/>
        </w:numPr>
        <w:spacing w:before="120"/>
        <w:ind w:left="0" w:firstLine="36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543FA8">
        <w:rPr>
          <w:rFonts w:ascii="Times New Roman" w:hAnsi="Times New Roman"/>
        </w:rPr>
        <w:t>читаме</w:t>
      </w:r>
      <w:r w:rsidR="00C12845" w:rsidRPr="00543FA8">
        <w:rPr>
          <w:rFonts w:ascii="Times New Roman" w:hAnsi="Times New Roman"/>
        </w:rPr>
        <w:t>, че изречение първо на т. 5.4</w:t>
      </w:r>
      <w:r>
        <w:rPr>
          <w:rFonts w:ascii="Times New Roman" w:hAnsi="Times New Roman"/>
        </w:rPr>
        <w:t>.</w:t>
      </w:r>
      <w:r w:rsidR="00C12845" w:rsidRPr="00543FA8">
        <w:rPr>
          <w:rFonts w:ascii="Times New Roman" w:hAnsi="Times New Roman"/>
        </w:rPr>
        <w:t xml:space="preserve"> „Планирано развитие на електропреносната мрежа и съоръженията за с</w:t>
      </w:r>
      <w:r w:rsidR="00110F89" w:rsidRPr="00543FA8">
        <w:rPr>
          <w:rFonts w:ascii="Times New Roman" w:hAnsi="Times New Roman"/>
        </w:rPr>
        <w:t xml:space="preserve">ъхранение на енергията“ </w:t>
      </w:r>
      <w:r>
        <w:rPr>
          <w:rFonts w:ascii="Times New Roman" w:hAnsi="Times New Roman"/>
        </w:rPr>
        <w:t xml:space="preserve">на </w:t>
      </w:r>
      <w:r w:rsidR="00110F89" w:rsidRPr="00543FA8">
        <w:rPr>
          <w:rFonts w:ascii="Times New Roman" w:hAnsi="Times New Roman"/>
        </w:rPr>
        <w:t>стр. 40</w:t>
      </w:r>
      <w:r w:rsidR="00C12845" w:rsidRPr="00543FA8">
        <w:rPr>
          <w:rFonts w:ascii="Times New Roman" w:hAnsi="Times New Roman"/>
        </w:rPr>
        <w:t xml:space="preserve"> е </w:t>
      </w:r>
      <w:r w:rsidR="00543FA8">
        <w:rPr>
          <w:rFonts w:ascii="Times New Roman" w:hAnsi="Times New Roman"/>
        </w:rPr>
        <w:t>недовършено и предлагаме да бъде преработено.</w:t>
      </w:r>
    </w:p>
    <w:p w:rsidR="00E90AC9" w:rsidRPr="00F347DA" w:rsidRDefault="00E90AC9" w:rsidP="006A4C17">
      <w:pPr>
        <w:jc w:val="both"/>
        <w:rPr>
          <w:rFonts w:ascii="Times New Roman" w:hAnsi="Times New Roman"/>
        </w:rPr>
      </w:pPr>
    </w:p>
    <w:p w:rsidR="008C7638" w:rsidRDefault="008C7638" w:rsidP="006A4C17">
      <w:pPr>
        <w:pStyle w:val="ListParagraph"/>
        <w:ind w:left="0"/>
        <w:contextualSpacing w:val="0"/>
        <w:jc w:val="both"/>
        <w:rPr>
          <w:rFonts w:ascii="Times New Roman" w:hAnsi="Times New Roman"/>
        </w:rPr>
      </w:pPr>
    </w:p>
    <w:p w:rsidR="00EC7AA9" w:rsidRPr="00B36A21" w:rsidRDefault="00AB7B49" w:rsidP="006A4C17">
      <w:pPr>
        <w:spacing w:line="360" w:lineRule="auto"/>
        <w:rPr>
          <w:rFonts w:ascii="Times New Roman" w:hAnsi="Times New Roman"/>
          <w:b/>
        </w:rPr>
      </w:pPr>
      <w:r w:rsidRPr="00B36A21">
        <w:rPr>
          <w:rFonts w:ascii="Times New Roman" w:hAnsi="Times New Roman"/>
          <w:b/>
        </w:rPr>
        <w:t>С уважение</w:t>
      </w:r>
      <w:r w:rsidR="004168A3">
        <w:rPr>
          <w:rFonts w:ascii="Times New Roman" w:hAnsi="Times New Roman"/>
          <w:b/>
        </w:rPr>
        <w:t>,</w:t>
      </w:r>
    </w:p>
    <w:p w:rsidR="004168A3" w:rsidRPr="00CC3D94" w:rsidRDefault="0099154E" w:rsidP="00767452">
      <w:pPr>
        <w:jc w:val="both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</w:rPr>
        <w:pict>
          <v:shape id="_x0000_i1026" type="#_x0000_t75" alt="Microsoft Office Signature Line..." style="width:192.85pt;height:95.15pt">
            <v:imagedata r:id="rId10" o:title=""/>
            <o:lock v:ext="edit" ungrouping="t" rotation="t" cropping="t" verticies="t" text="t" grouping="t"/>
            <o:signatureline v:ext="edit" id="{83B40255-779D-433A-BDD8-E64738EA6B97}" provid="{00000000-0000-0000-0000-000000000000}" o:suggestedsigner="Корман Исмаилов" o:suggestedsigner2="Министър на транспорта и съобщенията" issignatureline="t"/>
          </v:shape>
        </w:pict>
      </w:r>
    </w:p>
    <w:sectPr w:rsidR="004168A3" w:rsidRPr="00CC3D94" w:rsidSect="00D6541B">
      <w:footerReference w:type="default" r:id="rId11"/>
      <w:headerReference w:type="first" r:id="rId12"/>
      <w:pgSz w:w="11906" w:h="16838" w:code="9"/>
      <w:pgMar w:top="851" w:right="1133" w:bottom="993" w:left="1134" w:header="568" w:footer="45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073" w:rsidRDefault="00C52073">
      <w:r>
        <w:separator/>
      </w:r>
    </w:p>
  </w:endnote>
  <w:endnote w:type="continuationSeparator" w:id="0">
    <w:p w:rsidR="00C52073" w:rsidRDefault="00C5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2D3" w:rsidRPr="00FC61C1" w:rsidRDefault="00C222D3" w:rsidP="00C222D3">
    <w:pPr>
      <w:pStyle w:val="Footer"/>
      <w:jc w:val="center"/>
      <w:rPr>
        <w:rFonts w:ascii="Times New Roman" w:hAnsi="Times New Roman"/>
        <w:sz w:val="20"/>
      </w:rPr>
    </w:pPr>
    <w:r w:rsidRPr="00FC61C1">
      <w:rPr>
        <w:rFonts w:ascii="Times New Roman" w:hAnsi="Times New Roman"/>
        <w:sz w:val="20"/>
      </w:rPr>
      <w:t>София 1000 ул. „Дякон Игнатий” № 9</w:t>
    </w:r>
  </w:p>
  <w:p w:rsidR="00C222D3" w:rsidRPr="00FC61C1" w:rsidRDefault="00C222D3" w:rsidP="00C222D3">
    <w:pPr>
      <w:pStyle w:val="Footer"/>
      <w:jc w:val="center"/>
      <w:rPr>
        <w:rFonts w:ascii="Times New Roman" w:hAnsi="Times New Roman"/>
        <w:sz w:val="20"/>
      </w:rPr>
    </w:pP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Тел. 02/940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>9771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,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  Факс: 02/988</w:t>
    </w:r>
    <w:r>
      <w:rPr>
        <w:rFonts w:ascii="Times New Roman" w:hAnsi="Times New Roman"/>
        <w:color w:val="333333"/>
        <w:sz w:val="20"/>
        <w:szCs w:val="17"/>
        <w:shd w:val="clear" w:color="auto" w:fill="FFFFFF"/>
      </w:rPr>
      <w:t xml:space="preserve"> </w:t>
    </w:r>
    <w:r w:rsidRPr="00FC61C1">
      <w:rPr>
        <w:rFonts w:ascii="Times New Roman" w:hAnsi="Times New Roman"/>
        <w:color w:val="333333"/>
        <w:sz w:val="20"/>
        <w:szCs w:val="17"/>
        <w:shd w:val="clear" w:color="auto" w:fill="FFFFFF"/>
      </w:rPr>
      <w:t>5094</w:t>
    </w:r>
  </w:p>
  <w:p w:rsidR="00C222D3" w:rsidRPr="00B156CC" w:rsidRDefault="00C52073" w:rsidP="00C222D3">
    <w:pPr>
      <w:pStyle w:val="Footer"/>
      <w:jc w:val="center"/>
      <w:rPr>
        <w:rFonts w:ascii="Times New Roman" w:hAnsi="Times New Roman"/>
        <w:sz w:val="20"/>
      </w:rPr>
    </w:pPr>
    <w:hyperlink r:id="rId1" w:history="1">
      <w:r w:rsidR="00C222D3" w:rsidRPr="00EC77B2">
        <w:rPr>
          <w:rStyle w:val="Hyperlink"/>
          <w:rFonts w:ascii="Times New Roman" w:hAnsi="Times New Roman"/>
          <w:sz w:val="20"/>
          <w:lang w:val="en-US"/>
        </w:rPr>
        <w:t>www.mtc.government.bg</w:t>
      </w:r>
    </w:hyperlink>
    <w:r w:rsidR="00C222D3">
      <w:rPr>
        <w:rFonts w:ascii="Times New Roman" w:hAnsi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073" w:rsidRDefault="00C52073">
      <w:r>
        <w:separator/>
      </w:r>
    </w:p>
  </w:footnote>
  <w:footnote w:type="continuationSeparator" w:id="0">
    <w:p w:rsidR="00C52073" w:rsidRDefault="00C52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B49" w:rsidRDefault="0095441C" w:rsidP="00155293">
    <w:pPr>
      <w:pStyle w:val="Header"/>
      <w:spacing w:line="360" w:lineRule="auto"/>
      <w:rPr>
        <w:lang w:val="be-BY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2502204</wp:posOffset>
          </wp:positionH>
          <wp:positionV relativeFrom="paragraph">
            <wp:posOffset>-119380</wp:posOffset>
          </wp:positionV>
          <wp:extent cx="1200150" cy="104394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1043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7B49" w:rsidRDefault="00AB7B49" w:rsidP="006B7F91">
    <w:pPr>
      <w:pStyle w:val="Header"/>
      <w:spacing w:line="360" w:lineRule="auto"/>
      <w:jc w:val="center"/>
      <w:rPr>
        <w:sz w:val="20"/>
        <w:lang w:val="en-US"/>
      </w:rPr>
    </w:pPr>
  </w:p>
  <w:p w:rsidR="00AB7B49" w:rsidRDefault="00AB7B49" w:rsidP="006B7F91">
    <w:pPr>
      <w:pStyle w:val="Header"/>
      <w:spacing w:line="360" w:lineRule="auto"/>
      <w:jc w:val="center"/>
      <w:rPr>
        <w:sz w:val="20"/>
        <w:lang w:val="en-US"/>
      </w:rPr>
    </w:pPr>
  </w:p>
  <w:p w:rsidR="00AB7B49" w:rsidRPr="00155293" w:rsidRDefault="00AB7B49" w:rsidP="00155293">
    <w:pPr>
      <w:pStyle w:val="Header"/>
      <w:spacing w:line="360" w:lineRule="auto"/>
      <w:rPr>
        <w:sz w:val="20"/>
      </w:rPr>
    </w:pPr>
  </w:p>
  <w:p w:rsidR="00AB7B49" w:rsidRPr="00EC7AA9" w:rsidRDefault="00AB7B49" w:rsidP="006B7F91">
    <w:pPr>
      <w:pStyle w:val="Header"/>
      <w:spacing w:line="360" w:lineRule="auto"/>
      <w:jc w:val="center"/>
      <w:rPr>
        <w:rFonts w:ascii="Times New Roman" w:hAnsi="Times New Roman"/>
        <w:b/>
        <w:lang w:val="be-BY"/>
      </w:rPr>
    </w:pPr>
    <w:r w:rsidRPr="00EC7AA9">
      <w:rPr>
        <w:rFonts w:ascii="Times New Roman" w:hAnsi="Times New Roman"/>
        <w:b/>
        <w:lang w:val="be-BY"/>
      </w:rPr>
      <w:t>РЕПУБЛИКА БЪЛГАРИЯ</w:t>
    </w:r>
  </w:p>
  <w:p w:rsidR="00AB7B49" w:rsidRPr="00EC7AA9" w:rsidRDefault="00AB7B49" w:rsidP="00155293">
    <w:pPr>
      <w:pStyle w:val="Header"/>
      <w:jc w:val="center"/>
      <w:rPr>
        <w:rFonts w:ascii="Times New Roman" w:hAnsi="Times New Roman"/>
        <w:b/>
      </w:rPr>
    </w:pPr>
    <w:r w:rsidRPr="00EC7AA9">
      <w:rPr>
        <w:rFonts w:ascii="Times New Roman" w:hAnsi="Times New Roman"/>
        <w:b/>
        <w:lang w:val="be-BY"/>
      </w:rPr>
      <w:t>МИНИСТ</w:t>
    </w:r>
    <w:r w:rsidRPr="00EC7AA9">
      <w:rPr>
        <w:rFonts w:ascii="Times New Roman" w:hAnsi="Times New Roman"/>
        <w:b/>
      </w:rPr>
      <w:t>Ъ</w:t>
    </w:r>
    <w:r w:rsidRPr="00EC7AA9">
      <w:rPr>
        <w:rFonts w:ascii="Times New Roman" w:hAnsi="Times New Roman"/>
        <w:b/>
        <w:lang w:val="be-BY"/>
      </w:rPr>
      <w:t xml:space="preserve">Р НА </w:t>
    </w:r>
    <w:r w:rsidRPr="00471161">
      <w:rPr>
        <w:rFonts w:ascii="Times New Roman" w:hAnsi="Times New Roman"/>
        <w:b/>
        <w:lang w:val="ru-RU"/>
      </w:rPr>
      <w:t>ТРАНСПОРТА И СЪОБЩЕНИЯТА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01059"/>
    <w:multiLevelType w:val="hybridMultilevel"/>
    <w:tmpl w:val="EDA80EC2"/>
    <w:lvl w:ilvl="0" w:tplc="73AE67F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74C4F"/>
    <w:multiLevelType w:val="hybridMultilevel"/>
    <w:tmpl w:val="1AB28B78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6254C8B"/>
    <w:multiLevelType w:val="hybridMultilevel"/>
    <w:tmpl w:val="FF620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408A8"/>
    <w:multiLevelType w:val="hybridMultilevel"/>
    <w:tmpl w:val="9BC8CA10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ECA7366"/>
    <w:multiLevelType w:val="hybridMultilevel"/>
    <w:tmpl w:val="D3FE6F16"/>
    <w:lvl w:ilvl="0" w:tplc="73AE6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C34D2"/>
    <w:multiLevelType w:val="hybridMultilevel"/>
    <w:tmpl w:val="557E2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269FD"/>
    <w:multiLevelType w:val="hybridMultilevel"/>
    <w:tmpl w:val="E98677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B1AF4"/>
    <w:multiLevelType w:val="hybridMultilevel"/>
    <w:tmpl w:val="6C043904"/>
    <w:lvl w:ilvl="0" w:tplc="4C8E3D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4718E2"/>
    <w:multiLevelType w:val="hybridMultilevel"/>
    <w:tmpl w:val="B58C7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A7627"/>
    <w:multiLevelType w:val="hybridMultilevel"/>
    <w:tmpl w:val="20107080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758B215F"/>
    <w:multiLevelType w:val="hybridMultilevel"/>
    <w:tmpl w:val="D7A4691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6A558B0"/>
    <w:multiLevelType w:val="hybridMultilevel"/>
    <w:tmpl w:val="EE7CA4CE"/>
    <w:lvl w:ilvl="0" w:tplc="E0BAC72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77CB7BF4"/>
    <w:multiLevelType w:val="hybridMultilevel"/>
    <w:tmpl w:val="07A802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9621E"/>
    <w:multiLevelType w:val="hybridMultilevel"/>
    <w:tmpl w:val="BF86130A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7C8F4817"/>
    <w:multiLevelType w:val="hybridMultilevel"/>
    <w:tmpl w:val="DE12D9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3"/>
  </w:num>
  <w:num w:numId="5">
    <w:abstractNumId w:val="9"/>
  </w:num>
  <w:num w:numId="6">
    <w:abstractNumId w:val="14"/>
  </w:num>
  <w:num w:numId="7">
    <w:abstractNumId w:val="11"/>
  </w:num>
  <w:num w:numId="8">
    <w:abstractNumId w:val="5"/>
  </w:num>
  <w:num w:numId="9">
    <w:abstractNumId w:val="8"/>
  </w:num>
  <w:num w:numId="10">
    <w:abstractNumId w:val="10"/>
  </w:num>
  <w:num w:numId="11">
    <w:abstractNumId w:val="1"/>
  </w:num>
  <w:num w:numId="12">
    <w:abstractNumId w:val="0"/>
  </w:num>
  <w:num w:numId="13">
    <w:abstractNumId w:val="2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8E4"/>
    <w:rsid w:val="00011EAB"/>
    <w:rsid w:val="000124C9"/>
    <w:rsid w:val="00027023"/>
    <w:rsid w:val="000529B8"/>
    <w:rsid w:val="00054E85"/>
    <w:rsid w:val="00061525"/>
    <w:rsid w:val="000700FE"/>
    <w:rsid w:val="00070955"/>
    <w:rsid w:val="00074F88"/>
    <w:rsid w:val="0008513C"/>
    <w:rsid w:val="000947BC"/>
    <w:rsid w:val="000A2BDC"/>
    <w:rsid w:val="000A4670"/>
    <w:rsid w:val="000B1471"/>
    <w:rsid w:val="000C5BE4"/>
    <w:rsid w:val="000E4F18"/>
    <w:rsid w:val="000E5DA8"/>
    <w:rsid w:val="001029E8"/>
    <w:rsid w:val="00110F89"/>
    <w:rsid w:val="001110CA"/>
    <w:rsid w:val="00127FBF"/>
    <w:rsid w:val="00155293"/>
    <w:rsid w:val="00190135"/>
    <w:rsid w:val="00197285"/>
    <w:rsid w:val="00197CBB"/>
    <w:rsid w:val="001A5B9C"/>
    <w:rsid w:val="001C4655"/>
    <w:rsid w:val="001F3F0D"/>
    <w:rsid w:val="001F550E"/>
    <w:rsid w:val="0021325B"/>
    <w:rsid w:val="00224FF8"/>
    <w:rsid w:val="00227E7C"/>
    <w:rsid w:val="00230936"/>
    <w:rsid w:val="00233DF7"/>
    <w:rsid w:val="00245FD7"/>
    <w:rsid w:val="00246101"/>
    <w:rsid w:val="00254ADF"/>
    <w:rsid w:val="00256C80"/>
    <w:rsid w:val="00266F22"/>
    <w:rsid w:val="00270D36"/>
    <w:rsid w:val="00274179"/>
    <w:rsid w:val="002A3C74"/>
    <w:rsid w:val="002A6692"/>
    <w:rsid w:val="002C186C"/>
    <w:rsid w:val="002C299F"/>
    <w:rsid w:val="002D001C"/>
    <w:rsid w:val="002E1186"/>
    <w:rsid w:val="002E2B51"/>
    <w:rsid w:val="002E358D"/>
    <w:rsid w:val="003053AD"/>
    <w:rsid w:val="00310A36"/>
    <w:rsid w:val="003333C0"/>
    <w:rsid w:val="00350649"/>
    <w:rsid w:val="00360036"/>
    <w:rsid w:val="0036513F"/>
    <w:rsid w:val="003708B5"/>
    <w:rsid w:val="00376941"/>
    <w:rsid w:val="003901AF"/>
    <w:rsid w:val="00390D15"/>
    <w:rsid w:val="003966CB"/>
    <w:rsid w:val="003B07B6"/>
    <w:rsid w:val="003B1693"/>
    <w:rsid w:val="003C44C2"/>
    <w:rsid w:val="00404A72"/>
    <w:rsid w:val="004065B3"/>
    <w:rsid w:val="00410480"/>
    <w:rsid w:val="00412DD8"/>
    <w:rsid w:val="004168A3"/>
    <w:rsid w:val="004213CD"/>
    <w:rsid w:val="00425492"/>
    <w:rsid w:val="00427F9C"/>
    <w:rsid w:val="004311D6"/>
    <w:rsid w:val="00471161"/>
    <w:rsid w:val="00475D52"/>
    <w:rsid w:val="004842B0"/>
    <w:rsid w:val="004843F1"/>
    <w:rsid w:val="00493008"/>
    <w:rsid w:val="004956B7"/>
    <w:rsid w:val="004A1F08"/>
    <w:rsid w:val="004A2F15"/>
    <w:rsid w:val="004A6D4E"/>
    <w:rsid w:val="004B61A4"/>
    <w:rsid w:val="004C46C8"/>
    <w:rsid w:val="004C62DD"/>
    <w:rsid w:val="004C68E4"/>
    <w:rsid w:val="004C7013"/>
    <w:rsid w:val="004D49C2"/>
    <w:rsid w:val="004D774D"/>
    <w:rsid w:val="004F78C8"/>
    <w:rsid w:val="00500A6B"/>
    <w:rsid w:val="00505B92"/>
    <w:rsid w:val="005067B6"/>
    <w:rsid w:val="00517850"/>
    <w:rsid w:val="00523063"/>
    <w:rsid w:val="00526E17"/>
    <w:rsid w:val="005332E2"/>
    <w:rsid w:val="00537DC4"/>
    <w:rsid w:val="00543FA8"/>
    <w:rsid w:val="00557108"/>
    <w:rsid w:val="00572029"/>
    <w:rsid w:val="00572B8A"/>
    <w:rsid w:val="00596D56"/>
    <w:rsid w:val="0059727E"/>
    <w:rsid w:val="005A156E"/>
    <w:rsid w:val="005B294B"/>
    <w:rsid w:val="005C0D19"/>
    <w:rsid w:val="005D341C"/>
    <w:rsid w:val="005D582B"/>
    <w:rsid w:val="005D6AD2"/>
    <w:rsid w:val="006028BB"/>
    <w:rsid w:val="00615820"/>
    <w:rsid w:val="006273E8"/>
    <w:rsid w:val="006333C0"/>
    <w:rsid w:val="00645A42"/>
    <w:rsid w:val="00651385"/>
    <w:rsid w:val="00657808"/>
    <w:rsid w:val="006913AF"/>
    <w:rsid w:val="006A17FF"/>
    <w:rsid w:val="006A4C17"/>
    <w:rsid w:val="006B720E"/>
    <w:rsid w:val="006B7F91"/>
    <w:rsid w:val="006C03A0"/>
    <w:rsid w:val="006C6B88"/>
    <w:rsid w:val="006E4577"/>
    <w:rsid w:val="006F0B70"/>
    <w:rsid w:val="00716768"/>
    <w:rsid w:val="00723AC7"/>
    <w:rsid w:val="00730E8A"/>
    <w:rsid w:val="00740ACF"/>
    <w:rsid w:val="00753FDD"/>
    <w:rsid w:val="00762A69"/>
    <w:rsid w:val="00767452"/>
    <w:rsid w:val="00773444"/>
    <w:rsid w:val="007748A1"/>
    <w:rsid w:val="007931E8"/>
    <w:rsid w:val="007A26D0"/>
    <w:rsid w:val="007A7ABC"/>
    <w:rsid w:val="007B092D"/>
    <w:rsid w:val="007B4E65"/>
    <w:rsid w:val="007B505A"/>
    <w:rsid w:val="007C2120"/>
    <w:rsid w:val="007F24EB"/>
    <w:rsid w:val="007F522F"/>
    <w:rsid w:val="0080647D"/>
    <w:rsid w:val="00840D6E"/>
    <w:rsid w:val="00846F26"/>
    <w:rsid w:val="00856976"/>
    <w:rsid w:val="008714B6"/>
    <w:rsid w:val="0087415D"/>
    <w:rsid w:val="008B0255"/>
    <w:rsid w:val="008B6993"/>
    <w:rsid w:val="008B7B72"/>
    <w:rsid w:val="008C722D"/>
    <w:rsid w:val="008C7638"/>
    <w:rsid w:val="008E12B6"/>
    <w:rsid w:val="008F1918"/>
    <w:rsid w:val="008F6C48"/>
    <w:rsid w:val="0091139E"/>
    <w:rsid w:val="00927A72"/>
    <w:rsid w:val="00931167"/>
    <w:rsid w:val="00945767"/>
    <w:rsid w:val="0095441C"/>
    <w:rsid w:val="0099154E"/>
    <w:rsid w:val="00992F00"/>
    <w:rsid w:val="009959F8"/>
    <w:rsid w:val="009A6683"/>
    <w:rsid w:val="009C2C35"/>
    <w:rsid w:val="009C4386"/>
    <w:rsid w:val="009D0AE5"/>
    <w:rsid w:val="009D3535"/>
    <w:rsid w:val="009D5ECD"/>
    <w:rsid w:val="009F5366"/>
    <w:rsid w:val="00A07CBF"/>
    <w:rsid w:val="00A13E81"/>
    <w:rsid w:val="00A1592E"/>
    <w:rsid w:val="00A26E21"/>
    <w:rsid w:val="00A30D86"/>
    <w:rsid w:val="00A348E7"/>
    <w:rsid w:val="00A43A6A"/>
    <w:rsid w:val="00A503EB"/>
    <w:rsid w:val="00A54013"/>
    <w:rsid w:val="00A56504"/>
    <w:rsid w:val="00A67A82"/>
    <w:rsid w:val="00A72A61"/>
    <w:rsid w:val="00A75CC0"/>
    <w:rsid w:val="00A8009C"/>
    <w:rsid w:val="00A86CE8"/>
    <w:rsid w:val="00A91B9D"/>
    <w:rsid w:val="00AB4E36"/>
    <w:rsid w:val="00AB673B"/>
    <w:rsid w:val="00AB7B49"/>
    <w:rsid w:val="00AC06D8"/>
    <w:rsid w:val="00AD353B"/>
    <w:rsid w:val="00AE7826"/>
    <w:rsid w:val="00AE7CBB"/>
    <w:rsid w:val="00AF177B"/>
    <w:rsid w:val="00AF25CA"/>
    <w:rsid w:val="00AF588D"/>
    <w:rsid w:val="00B156CC"/>
    <w:rsid w:val="00B36A21"/>
    <w:rsid w:val="00B37EDD"/>
    <w:rsid w:val="00B54E5A"/>
    <w:rsid w:val="00B633A4"/>
    <w:rsid w:val="00B7010E"/>
    <w:rsid w:val="00B85F69"/>
    <w:rsid w:val="00BA080A"/>
    <w:rsid w:val="00BA6089"/>
    <w:rsid w:val="00BA6497"/>
    <w:rsid w:val="00BA7B65"/>
    <w:rsid w:val="00BB2042"/>
    <w:rsid w:val="00BD00B3"/>
    <w:rsid w:val="00BD7430"/>
    <w:rsid w:val="00BE61F2"/>
    <w:rsid w:val="00BF39BB"/>
    <w:rsid w:val="00C10701"/>
    <w:rsid w:val="00C10CF2"/>
    <w:rsid w:val="00C11101"/>
    <w:rsid w:val="00C12762"/>
    <w:rsid w:val="00C12845"/>
    <w:rsid w:val="00C161AD"/>
    <w:rsid w:val="00C222D3"/>
    <w:rsid w:val="00C3264E"/>
    <w:rsid w:val="00C52073"/>
    <w:rsid w:val="00C57A26"/>
    <w:rsid w:val="00C60E66"/>
    <w:rsid w:val="00CA4CE0"/>
    <w:rsid w:val="00CC3D94"/>
    <w:rsid w:val="00CD4697"/>
    <w:rsid w:val="00CE162C"/>
    <w:rsid w:val="00CF3399"/>
    <w:rsid w:val="00CF3BA2"/>
    <w:rsid w:val="00CF6D17"/>
    <w:rsid w:val="00D16F42"/>
    <w:rsid w:val="00D216EC"/>
    <w:rsid w:val="00D22B3F"/>
    <w:rsid w:val="00D255C0"/>
    <w:rsid w:val="00D34E68"/>
    <w:rsid w:val="00D42307"/>
    <w:rsid w:val="00D430C7"/>
    <w:rsid w:val="00D6541B"/>
    <w:rsid w:val="00D6546C"/>
    <w:rsid w:val="00D768C6"/>
    <w:rsid w:val="00D80448"/>
    <w:rsid w:val="00D87810"/>
    <w:rsid w:val="00DD3BD5"/>
    <w:rsid w:val="00DD3DFE"/>
    <w:rsid w:val="00DE309D"/>
    <w:rsid w:val="00DE76F7"/>
    <w:rsid w:val="00DF2FD9"/>
    <w:rsid w:val="00E01E3C"/>
    <w:rsid w:val="00E038F1"/>
    <w:rsid w:val="00E25450"/>
    <w:rsid w:val="00E32373"/>
    <w:rsid w:val="00E65D59"/>
    <w:rsid w:val="00E86C6D"/>
    <w:rsid w:val="00E90AC9"/>
    <w:rsid w:val="00E965F5"/>
    <w:rsid w:val="00EA0962"/>
    <w:rsid w:val="00EC4B31"/>
    <w:rsid w:val="00EC7AA9"/>
    <w:rsid w:val="00ED169E"/>
    <w:rsid w:val="00ED18FF"/>
    <w:rsid w:val="00ED50E1"/>
    <w:rsid w:val="00ED616A"/>
    <w:rsid w:val="00EF3208"/>
    <w:rsid w:val="00F030F1"/>
    <w:rsid w:val="00F04641"/>
    <w:rsid w:val="00F14AD4"/>
    <w:rsid w:val="00F21116"/>
    <w:rsid w:val="00F246E7"/>
    <w:rsid w:val="00F255BF"/>
    <w:rsid w:val="00F275AE"/>
    <w:rsid w:val="00F347DA"/>
    <w:rsid w:val="00F421BE"/>
    <w:rsid w:val="00F46F28"/>
    <w:rsid w:val="00F60F76"/>
    <w:rsid w:val="00FA57EA"/>
    <w:rsid w:val="00FC01EE"/>
    <w:rsid w:val="00FC6188"/>
    <w:rsid w:val="00FD05FA"/>
    <w:rsid w:val="00FD2D1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F0D211"/>
  <w15:chartTrackingRefBased/>
  <w15:docId w15:val="{F0E98DD3-D8D6-4EAA-90C4-4523B4ED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AA9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EC7AA9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22B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ing2Char">
    <w:name w:val="Heading 2 Char"/>
    <w:link w:val="Heading2"/>
    <w:semiHidden/>
    <w:rsid w:val="00D22B3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rsid w:val="00526E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26E1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C3D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7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media/image2.emf" Type="http://schemas.openxmlformats.org/officeDocument/2006/relationships/image"/><Relationship Id="rId11" Target="footer1.xml" Type="http://schemas.openxmlformats.org/officeDocument/2006/relationships/footer"/><Relationship Id="rId12" Target="header1.xml" Type="http://schemas.openxmlformats.org/officeDocument/2006/relationships/head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https://www.mrrb.bg/bg/morski-prostranstven-plan-na-republika-bulgariya-2021-2035-g/" TargetMode="External" Type="http://schemas.openxmlformats.org/officeDocument/2006/relationships/hyperlink"/></Relationships>
</file>

<file path=word/_rels/footer1.xml.rels><?xml version="1.0" encoding="UTF-8" standalone="yes"?><Relationships xmlns="http://schemas.openxmlformats.org/package/2006/relationships"><Relationship Id="rId1" Target="http://www.mtc.government.bg" TargetMode="External" Type="http://schemas.openxmlformats.org/officeDocument/2006/relationships/hyperlink"/></Relationships>
</file>

<file path=word/_rels/header1.xml.rels><?xml version="1.0" encoding="UTF-8" standalone="yes"?><Relationships xmlns="http://schemas.openxmlformats.org/package/2006/relationships"><Relationship Id="rId1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8" Target="sig8.xml" Type="http://schemas.openxmlformats.org/package/2006/relationships/digital-signature/signature"/><Relationship Id="rId9" Target="sig9.xml" Type="http://schemas.openxmlformats.org/package/2006/relationships/digital-signature/signature"/></Relationships>
</file>

<file path=_xmlsignatures/sig8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FYdCAWlR/pFBnHCSNjLQ/PeQD3OWSE7SGv1o3bgh+jc=</DigestValue>
    </Reference>
    <Reference Type="http://www.w3.org/2000/09/xmldsig#Object" URI="#idOfficeObject">
      <DigestMethod Algorithm="http://www.w3.org/2001/04/xmlenc#sha256"/>
      <DigestValue>OJL7VVMUJ+MOx+VjM7GFv2yAY7hZn+eIt/NwTHaSGcA=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Buzxo/W1gRWGM8I+bt3D3RaQtVe0qMVCwpWXTB6p0us=</DigestValue>
    </Reference>
    <Reference Type="http://www.w3.org/2000/09/xmldsig#Object" URI="#idValidSigLnImg">
      <DigestMethod Algorithm="http://www.w3.org/2001/04/xmlenc#sha256"/>
      <DigestValue>IA4Hhjyl260JXuUCsPYRtKNEl69p1jX0RxBD74d8eWg=</DigestValue>
    </Reference>
    <Reference Type="http://www.w3.org/2000/09/xmldsig#Object" URI="#idInvalidSigLnImg">
      <DigestMethod Algorithm="http://www.w3.org/2001/04/xmlenc#sha256"/>
      <DigestValue>Kn+AlQ4RMmHhX3O9U2kIfGzhp/dQTqtyBT/yiYn1SUE=</DigestValue>
    </Reference>
  </SignedInfo>
  <SignatureValue>DiPad8SpzTSWQxPkq7ZtQ28RKY+0FhO10hz1+R/bpUVM8skUEdlVxrR5dd5O6YncqtUGEY027uRs
Cj4cwtrNobgETBWT2GBGS+qsOyEWDMzflh+b/TfIN+ugWw5kpg4eLKXUfZRtqYYliIT8uroeajTu
Rfds14gAxfElWWpatGCvnSLRopxRI3lxWfFVw7MpQ9BDjNCWb9nLkdd/W6EWEUje7t3gsjrrxc66
temkq5bS+bJttKSztAG0qChB0ZscO0MomN2tMTbU+MvYRcx1xxl9RZenbnUmdzApPfnxWb8bqCm9
HfbbosnzyZV3v4rbUjrNWx3VG9gGs8rlSMAtj6r2GM/EsnNntPYg32WIhNnBO5XI8BV3KjW83j1A
hYWiPUjeSbM6xcov0njz0bQ34ufg9JL/PeN7768CcVBLl3abZVBZuk4jKrbm+x+okpESSFDcvt8P
BTJQI/QpYcfXqoxxcwUJJsqR0hNR5woih8AT/uzcv84B+33KgFR6abdk</SignatureValue>
  <KeyInfo>
    <X509Data>
      <X509Certificate>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E1+1OfoZsEHq36AhW2ap4fRN4Q576YLdSOQbusxoHmM=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h3q0mQ4kWxlJnRgyAXy17JjuAHLeHPHk1pKoPp0cdZg=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xH3h2H77A53yDOPMUMhMFryHBerNFqLs//Ou+voKr2w=</DigestValue>
      </Reference>
      <Reference URI="/word/endnotes.xml?ContentType=application/vnd.openxmlformats-officedocument.wordprocessingml.endnotes+xml">
        <DigestMethod Algorithm="http://www.w3.org/2001/04/xmlenc#sha256"/>
        <DigestValue>NWzZZly0BZBtzxupUaFAeNAeyLv+2EEYAv0sZX4b0U0=</DigestValue>
      </Reference>
      <Reference URI="/word/fontTable.xml?ContentType=application/vnd.openxmlformats-officedocument.wordprocessingml.fontTable+xml">
        <DigestMethod Algorithm="http://www.w3.org/2001/04/xmlenc#sha256"/>
        <DigestValue>JSLsU6dWtXDvQQpTUQasIaelQzjR5WKsQ6RbkpmoGAU=</DigestValue>
      </Reference>
      <Reference URI="/word/footer1.xml?ContentType=application/vnd.openxmlformats-officedocument.wordprocessingml.footer+xml">
        <DigestMethod Algorithm="http://www.w3.org/2001/04/xmlenc#sha256"/>
        <DigestValue>G25ub0Y9a4iPME7N27wQhNPoYooANNdsj9FGJOQcjNQ=</DigestValue>
      </Reference>
      <Reference URI="/word/footnotes.xml?ContentType=application/vnd.openxmlformats-officedocument.wordprocessingml.footnotes+xml">
        <DigestMethod Algorithm="http://www.w3.org/2001/04/xmlenc#sha256"/>
        <DigestValue>MKPXUcUehk5ftPG2L7Eu6o14DdZZt0jDOD4sG4b0ias=</DigestValue>
      </Reference>
      <Reference URI="/word/header1.xml?ContentType=application/vnd.openxmlformats-officedocument.wordprocessingml.header+xml">
        <DigestMethod Algorithm="http://www.w3.org/2001/04/xmlenc#sha256"/>
        <DigestValue>YP4shTEuWPCasQVEZwxuYYQ4awYWvxFD2i58NifN/gw=</DigestValue>
      </Reference>
      <Reference URI="/word/media/image1.emf?ContentType=image/x-emf">
        <DigestMethod Algorithm="http://www.w3.org/2001/04/xmlenc#sha256"/>
        <DigestValue>QmXyHpLzP7ZW/Xql77mUOI2kU4NGpKUOWQfB0F7ewGc=</DigestValue>
      </Reference>
      <Reference URI="/word/media/image2.emf?ContentType=image/x-emf">
        <DigestMethod Algorithm="http://www.w3.org/2001/04/xmlenc#sha256"/>
        <DigestValue>3aADBZgUlDO6OK668XTLtbBh5FZmN2FkiBTtpSotNYg=</DigestValue>
      </Reference>
      <Reference URI="/word/media/image3.png?ContentType=image/png">
        <DigestMethod Algorithm="http://www.w3.org/2001/04/xmlenc#sha256"/>
        <DigestValue>vnYkj9AaIMR9C6RoifVoW6SA/QA9vOvwxu2bk75L/MM=</DigestValue>
      </Reference>
      <Reference URI="/word/numbering.xml?ContentType=application/vnd.openxmlformats-officedocument.wordprocessingml.numbering+xml">
        <DigestMethod Algorithm="http://www.w3.org/2001/04/xmlenc#sha256"/>
        <DigestValue>5zf5evxVq0Y1FlaVsqCxeAVf0EoCpKpaL1dDqQC04Bo=</DigestValue>
      </Reference>
      <Reference URI="/word/settings.xml?ContentType=application/vnd.openxmlformats-officedocument.wordprocessingml.settings+xml">
        <DigestMethod Algorithm="http://www.w3.org/2001/04/xmlenc#sha256"/>
        <DigestValue>803Z85ZUW2ESdXj14WK/KSVw/vWYTPJrdxTSMw/Z6pY=</DigestValue>
      </Reference>
      <Reference URI="/word/styles.xml?ContentType=application/vnd.openxmlformats-officedocument.wordprocessingml.styles+xml">
        <DigestMethod Algorithm="http://www.w3.org/2001/04/xmlenc#sha256"/>
        <DigestValue>DUAtU0Fd3K4ZMrb7W46jjW1wjimn+cotWjJuJ7L6Vv0=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eEQwHiC/DCWj/EkHcDt+FuOG7hFN9M77sovWeKC53ZM=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2026-04-17T08:04:11Z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{83B40255-779D-433A-BDD8-E64738EA6B97}</SetupID>
          <SignatureText>КИ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2026-04-17T08:04:11Z</xd:SigningTime>
          <xd:SigningCertificate>
            <xd:Cert>
              <xd:CertDigest>
                <DigestMethod Algorithm="http://www.w3.org/2001/04/xmlenc#sha256"/>
                <DigestValue>mCojHwvEyfvImh4r4EKbgPAFLBRbv+bq2VzkpypDqvY=</DigestValue>
              </xd:CertDigest>
              <xd:IssuerSerial>
                <X509IssuerName>CN=B-Trust Operational Qualified CA, OU=B-Trust, O=BORICA AD, OID.2.5.4.97=NTRBG-201230426, C=BG</X509IssuerName>
                <X509SerialNumber>5883698565114341529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AVIgAADxEAACBFTUYAAAEA3BsAAKoAAAAGAAAAAAAAAAAAAAAAAAAAAAoAAKAFAAC6AgAAiQEAAAAAAAAAAAAAAAAAAJCmCgAo/w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CDaQVVV2kHxAAAABQAAAAwAAABMAAAAAAAAAAAAAAAAAAAA//////////9kAAAAMQA3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CDaQVVV2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JAAAAVgAAAC0AAAA7AAAAH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AAINpBVVXaQS4AAAA7AAAAAgAAAEwAAAAAAAAAAAAAAAAAAAD//////////1AAAAAaBBgEDAAAAA8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qAAAAAwAAABhAAAAewAAAHEAAAABAAAAACDaQVVV2kEMAAAAYQAAAA8AAABMAAAAAAAAAAAAAAAAAAAA//////////9sAAAAGgQ+BEAEPAQwBD0EIAAYBEEEPAQwBDgEOwQ+BDIEAAAIAAAACAAAAAgAAAAJAAAABwAAAAcAAAAEAAAACgAAAAYAAAAJ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</Object>
  <Object Id="idInvalidSigLnImg">AQAAAGwAAAAAAAAAAAAAAD8BAACfAAAAAAAAAAAAAAAVIgAADxEAACBFTUYAAAEAECAAALAAAAAGAAAAAAAAAAAAAAAAAAAAAAoAAKAFAAC6AgAAiQEAAAAAAAAAAAAAAAAAAJCmCgAo/w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ACDaQVVV2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INpBVVXa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kAAABWAAAALQAAADsAAAAd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oAAABXAAAAJQAAAAwAAAAEAAAAVAAAAFgAAAAuAAAAOwAAAEgAAABWAAAAAQAAAAAg2kFVVdpBLgAAADsAAAACAAAATAAAAAAAAAAAAAAAAAAAAP//////////UAAAABoEGAQMAAAAD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oAAAADAAAAGEAAAB7AAAAcQAAAAEAAAAAINpBVVXaQQwAAABhAAAADwAAAEwAAAAAAAAAAAAAAAAAAAD//////////2wAAAAaBD4EQAQ8BDAEPQQgABgEQQQ8BDAEOAQ7BD4EMgQAAAgAAAAIAAAACAAAAAkAAAAHAAAABwAAAAQAAAAKAAAABgAAAAk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</Object>
</Signature>
</file>

<file path=_xmlsignatures/sig9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wzTBubCnr4t3Yz9fo7ulKV0kdLQ=</DigestValue>
    </Reference>
    <Reference Type="http://www.w3.org/2000/09/xmldsig#Object" URI="#idOfficeObject">
      <DigestMethod Algorithm="http://www.w3.org/2000/09/xmldsig#sha1"/>
      <DigestValue>w5u2odACozyDuHcIg2Oj64Fe6aM=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hUN/1txaHtsIjIzf5Oo1CSe8Afs=</DigestValue>
    </Reference>
  </SignedInfo>
  <SignatureValue Id="idPackageSignature-signature-value">IinwZODT8n/uFfzAvDo5fMZfKdDMPJW7cucqAlpSJEWFAuPvRBe/eQAW2Fvi3D5pHU+ZfN+iux98j70zBsfxCAOUnheXozkVww63JS/UjUsBgWf3D7JfW3/kFDHPlRjYGiQipZ0vvMFyzojIXiOxs26D1QAo8ZRDWXCBrcnBffmubGhBx6SkAGCQb/ZPoAHvFQ2bEAmq+4xyYWoa3zJ6nyg7JdNc/nJsze0zRoVhBSEdlVb0G/bsjC/sWPxctBHQWb0dhPyfXLKcNEs1LsqqPS3I0cnRGgoJekJtOj1F1AnV53oky4mgiYFKmsgRyGPdqPqf89BCdx1LdXwN2IuCAQ==</SignatureValue>
  <KeyInfo>
    <X509Data>
      <X509Certificate>MIIHFTCCBP2gAwIBAgIIfLK6oCTU/VQwDQYJKoZIhvcNAQELBQAwdzELMAkGA1UEBhMCQkcxGDAW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=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1XUw3atPrgZp64yWwM+HKFoV6vg=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lPOg9jnX0qbvoSdCNVMmeYrDm1E=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v/ex1wPaECbo6uIOzyeiBzfoKSw=</DigestValue>
      </Reference>
      <Reference URI="/word/document.xml?ContentType=application/vnd.openxmlformats-officedocument.wordprocessingml.document.main+xml">
        <DigestMethod Algorithm="http://www.w3.org/2000/09/xmldsig#sha1"/>
        <DigestValue>Lpk3tjqs6wWcTgyWWBV+UBoY6sI=</DigestValue>
      </Reference>
      <Reference URI="/word/endnotes.xml?ContentType=application/vnd.openxmlformats-officedocument.wordprocessingml.endnotes+xml">
        <DigestMethod Algorithm="http://www.w3.org/2000/09/xmldsig#sha1"/>
        <DigestValue>wzxJhOk4p2ixlklvsRUG8gtifgA=</DigestValue>
      </Reference>
      <Reference URI="/word/fontTable.xml?ContentType=application/vnd.openxmlformats-officedocument.wordprocessingml.fontTable+xml">
        <DigestMethod Algorithm="http://www.w3.org/2000/09/xmldsig#sha1"/>
        <DigestValue>naA8uSjtyBfVwzxu9gQeEYPawCQ=</DigestValue>
      </Reference>
      <Reference URI="/word/footer1.xml?ContentType=application/vnd.openxmlformats-officedocument.wordprocessingml.footer+xml">
        <DigestMethod Algorithm="http://www.w3.org/2000/09/xmldsig#sha1"/>
        <DigestValue>0j29xT+qoVMdUAvwRBVusEE0J30=</DigestValue>
      </Reference>
      <Reference URI="/word/footnotes.xml?ContentType=application/vnd.openxmlformats-officedocument.wordprocessingml.footnotes+xml">
        <DigestMethod Algorithm="http://www.w3.org/2000/09/xmldsig#sha1"/>
        <DigestValue>MMbMFQlC1HkxfeuqIb4kvKoodwg=</DigestValue>
      </Reference>
      <Reference URI="/word/header1.xml?ContentType=application/vnd.openxmlformats-officedocument.wordprocessingml.header+xml">
        <DigestMethod Algorithm="http://www.w3.org/2000/09/xmldsig#sha1"/>
        <DigestValue>z578M3QUvy/1IdO+j3Q+mpEA2Gc=</DigestValue>
      </Reference>
      <Reference URI="/word/media/image1.emf?ContentType=image/x-emf">
        <DigestMethod Algorithm="http://www.w3.org/2000/09/xmldsig#sha1"/>
        <DigestValue>hH1Ni74xgTbFWy40/e2svdSA8gg=</DigestValue>
      </Reference>
      <Reference URI="/word/media/image2.emf?ContentType=image/x-emf">
        <DigestMethod Algorithm="http://www.w3.org/2000/09/xmldsig#sha1"/>
        <DigestValue>6GgkIpeS4vjlaSpKuXBOE3zq3Ew=</DigestValue>
      </Reference>
      <Reference URI="/word/media/image3.png?ContentType=image/png">
        <DigestMethod Algorithm="http://www.w3.org/2000/09/xmldsig#sha1"/>
        <DigestValue>SyzSuA4PGqWEk8Z0QLpZyYWgXRs=</DigestValue>
      </Reference>
      <Reference URI="/word/numbering.xml?ContentType=application/vnd.openxmlformats-officedocument.wordprocessingml.numbering+xml">
        <DigestMethod Algorithm="http://www.w3.org/2000/09/xmldsig#sha1"/>
        <DigestValue>VzB8mLb4M6h7SGOfJgsbCav/k8c=</DigestValue>
      </Reference>
      <Reference URI="/word/settings.xml?ContentType=application/vnd.openxmlformats-officedocument.wordprocessingml.settings+xml">
        <DigestMethod Algorithm="http://www.w3.org/2000/09/xmldsig#sha1"/>
        <DigestValue>0kX7UHWVvkuAonxDbFSq31H81yg=</DigestValue>
      </Reference>
      <Reference URI="/word/styles.xml?ContentType=application/vnd.openxmlformats-officedocument.wordprocessingml.styles+xml">
        <DigestMethod Algorithm="http://www.w3.org/2000/09/xmldsig#sha1"/>
        <DigestValue>1lT89KHAH0o5CXMPoqrrEF/ZBhw=</DigestValue>
      </Reference>
      <Reference URI="/word/theme/theme1.xml?ContentType=application/vnd.openxmlformats-officedocument.theme+xml">
        <DigestMethod Algorithm="http://www.w3.org/2000/09/xmldsig#sha1"/>
        <DigestValue>yMa9PUQS8TtydQeECwxgT4ZyUH4=</DigestValue>
      </Reference>
      <Reference URI="/word/webSettings.xml?ContentType=application/vnd.openxmlformats-officedocument.wordprocessingml.webSettings+xml">
        <DigestMethod Algorithm="http://www.w3.org/2000/09/xmldsig#sha1"/>
        <DigestValue>bQvHI3F9NosR0X118SX7ICmbbSU=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2026-04-17T08:07:04Z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{990E955B-7C48-4CFE-AF7F-4A719EA3FC1C}</SetupID>
          <SignatureText>04-11-10/17.04.2026</SignatureText>
          <SignatureComments>04-11-10/17.04.2026</SignatureComment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2026-04-17T08:07:04Z</xd:SigningTime>
          <xd:SigningCertificate>
            <xd:Cert>
              <xd:CertDigest>
                <DigestMethod Algorithm="http://www.w3.org/2000/09/xmldsig#sha1"/>
                <DigestValue>Nq00d89UrMXaFBuFXxJ/astN2sk=</DigestValue>
              </xd:CertDigest>
              <xd:IssuerSerial>
                <X509IssuerName>CN=B-Trust Operational Advanced CA, OU=B-Trust, O=BORICA AD, 2.5.4.97=#130f4e545242472d323031323330343236, C=BG</X509IssuerName>
                <X509SerialNumber>8985449403533032788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04-11-10/17.04.2026</xd:CommitmentTypeQualifier>
            </xd:CommitmentTypeQualifiers>
          </xd:CommitmentTypeIndication>
        </xd:SignedDataObjectProperties>
      </xd: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81476-5824-4C64-820F-1F4079E6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10629</CharactersWithSpaces>
  <SharedDoc>false</SharedDoc>
  <HLinks>
    <vt:vector size="6" baseType="variant">
      <vt:variant>
        <vt:i4>786461</vt:i4>
      </vt:variant>
      <vt:variant>
        <vt:i4>0</vt:i4>
      </vt:variant>
      <vt:variant>
        <vt:i4>0</vt:i4>
      </vt:variant>
      <vt:variant>
        <vt:i4>5</vt:i4>
      </vt:variant>
      <vt:variant>
        <vt:lpwstr>http://www.mtc.government.bg/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2026-04-03T12:55:00Z</dcterms:created>
  <dc:creator>b</dc:creator>
  <cp:lastModifiedBy>Marina Agalareva</cp:lastModifiedBy>
  <cp:lastPrinted>2023-08-08T07:40:00Z</cp:lastPrinted>
  <dcterms:modified xsi:type="dcterms:W3CDTF">2026-04-06T07:46:00Z</dcterms:modified>
  <cp:revision>23</cp:revision>
  <dc:title>Uiou0poiuop</dc:title>
</cp:coreProperties>
</file>